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88" w:rsidRDefault="00767788" w:rsidP="00767788"/>
    <w:p w:rsidR="00767788" w:rsidRDefault="00767788" w:rsidP="00767788"/>
    <w:p w:rsidR="00767788" w:rsidRDefault="00767788" w:rsidP="00767788">
      <w:pPr>
        <w:jc w:val="center"/>
        <w:rPr>
          <w:rFonts w:ascii="Verdana" w:hAnsi="Verdana"/>
          <w:b/>
          <w:sz w:val="32"/>
          <w:szCs w:val="32"/>
        </w:rPr>
      </w:pPr>
      <w:r>
        <w:rPr>
          <w:rFonts w:ascii="Verdana" w:hAnsi="Verdana"/>
          <w:b/>
          <w:sz w:val="32"/>
          <w:szCs w:val="32"/>
        </w:rPr>
        <w:t>HRVATSKI CRVENI KRIŽ</w:t>
      </w:r>
    </w:p>
    <w:p w:rsidR="00767788" w:rsidRDefault="00767788" w:rsidP="00767788">
      <w:pPr>
        <w:jc w:val="center"/>
        <w:rPr>
          <w:rFonts w:ascii="Verdana" w:hAnsi="Verdana"/>
          <w:sz w:val="28"/>
          <w:szCs w:val="28"/>
        </w:rPr>
      </w:pPr>
      <w:r>
        <w:rPr>
          <w:rFonts w:ascii="Verdana" w:hAnsi="Verdana"/>
          <w:sz w:val="28"/>
          <w:szCs w:val="28"/>
        </w:rPr>
        <w:t xml:space="preserve">GRADSKO DRUŠTVO </w:t>
      </w:r>
    </w:p>
    <w:p w:rsidR="00767788" w:rsidRDefault="00593248" w:rsidP="00767788">
      <w:pPr>
        <w:jc w:val="center"/>
        <w:rPr>
          <w:rFonts w:ascii="Verdana" w:hAnsi="Verdana"/>
          <w:sz w:val="28"/>
          <w:szCs w:val="28"/>
        </w:rPr>
      </w:pPr>
      <w:r>
        <w:rPr>
          <w:rFonts w:ascii="Verdana" w:hAnsi="Verdana"/>
          <w:sz w:val="28"/>
          <w:szCs w:val="28"/>
        </w:rPr>
        <w:t>CRVENOG KRIŽA IMOTSKI</w:t>
      </w:r>
    </w:p>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Pr>
        <w:jc w:val="center"/>
      </w:pPr>
    </w:p>
    <w:p w:rsidR="00767788" w:rsidRDefault="00767788" w:rsidP="00767788">
      <w:pPr>
        <w:jc w:val="center"/>
        <w:rPr>
          <w:b/>
          <w:sz w:val="32"/>
          <w:szCs w:val="32"/>
        </w:rPr>
      </w:pPr>
    </w:p>
    <w:p w:rsidR="00767788" w:rsidRDefault="00767788" w:rsidP="00767788">
      <w:pPr>
        <w:jc w:val="center"/>
        <w:rPr>
          <w:b/>
          <w:sz w:val="32"/>
          <w:szCs w:val="32"/>
        </w:rPr>
      </w:pPr>
    </w:p>
    <w:p w:rsidR="00767788" w:rsidRDefault="00767788" w:rsidP="00767788">
      <w:pPr>
        <w:jc w:val="center"/>
        <w:rPr>
          <w:b/>
          <w:sz w:val="32"/>
          <w:szCs w:val="32"/>
        </w:rPr>
      </w:pPr>
    </w:p>
    <w:p w:rsidR="00767788" w:rsidRDefault="00767788" w:rsidP="00767788">
      <w:pPr>
        <w:jc w:val="center"/>
        <w:rPr>
          <w:b/>
          <w:sz w:val="32"/>
          <w:szCs w:val="32"/>
        </w:rPr>
      </w:pPr>
      <w:r>
        <w:rPr>
          <w:b/>
          <w:sz w:val="32"/>
          <w:szCs w:val="32"/>
        </w:rPr>
        <w:t>OPERATIVNI PLAN</w:t>
      </w:r>
    </w:p>
    <w:p w:rsidR="00767788" w:rsidRDefault="00767788" w:rsidP="00767788">
      <w:pPr>
        <w:jc w:val="center"/>
        <w:rPr>
          <w:b/>
          <w:sz w:val="32"/>
          <w:szCs w:val="32"/>
        </w:rPr>
      </w:pPr>
      <w:r>
        <w:rPr>
          <w:b/>
          <w:sz w:val="32"/>
          <w:szCs w:val="32"/>
        </w:rPr>
        <w:t>ZA DJELOVANJE U KRIZNIM SITUACIJAMA</w:t>
      </w: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rPr>
          <w:b/>
          <w:sz w:val="32"/>
          <w:szCs w:val="32"/>
        </w:rPr>
      </w:pPr>
    </w:p>
    <w:p w:rsidR="00767788" w:rsidRDefault="00767788" w:rsidP="00767788">
      <w:pPr>
        <w:jc w:val="center"/>
        <w:rPr>
          <w:b/>
          <w:sz w:val="32"/>
          <w:szCs w:val="32"/>
        </w:rPr>
      </w:pPr>
    </w:p>
    <w:p w:rsidR="00767788" w:rsidRDefault="00767788" w:rsidP="00767788">
      <w:pPr>
        <w:jc w:val="center"/>
      </w:pPr>
      <w:r>
        <w:lastRenderedPageBreak/>
        <w:t>Studeni, 2019. godine</w:t>
      </w:r>
    </w:p>
    <w:p w:rsidR="00767788" w:rsidRDefault="00767788" w:rsidP="00767788">
      <w:pPr>
        <w:jc w:val="center"/>
        <w:rPr>
          <w:b/>
        </w:rPr>
      </w:pPr>
    </w:p>
    <w:p w:rsidR="00767788" w:rsidRDefault="00767788" w:rsidP="00767788">
      <w:pPr>
        <w:jc w:val="center"/>
        <w:rPr>
          <w:b/>
        </w:rPr>
      </w:pPr>
      <w:r>
        <w:rPr>
          <w:b/>
        </w:rPr>
        <w:t>SADRŽAJ</w:t>
      </w:r>
    </w:p>
    <w:p w:rsidR="00767788" w:rsidRDefault="00767788" w:rsidP="00767788">
      <w:pPr>
        <w:rPr>
          <w:b/>
        </w:rPr>
      </w:pPr>
    </w:p>
    <w:p w:rsidR="00767788" w:rsidRDefault="00767788" w:rsidP="00767788">
      <w:pPr>
        <w:numPr>
          <w:ilvl w:val="0"/>
          <w:numId w:val="1"/>
        </w:numPr>
        <w:spacing w:before="240" w:after="240"/>
      </w:pPr>
      <w:r>
        <w:t>UVOD ......................................................................................................................3</w:t>
      </w:r>
    </w:p>
    <w:p w:rsidR="00767788" w:rsidRDefault="00767788" w:rsidP="00767788">
      <w:pPr>
        <w:pStyle w:val="t-9-8"/>
      </w:pPr>
    </w:p>
    <w:p w:rsidR="00767788" w:rsidRDefault="00767788" w:rsidP="00767788">
      <w:pPr>
        <w:pStyle w:val="t-9-8"/>
        <w:numPr>
          <w:ilvl w:val="0"/>
          <w:numId w:val="1"/>
        </w:numPr>
      </w:pPr>
      <w:r>
        <w:t>AKTIVNOSTI U PRIPREMI I ODGOVORU NA KRIZNE SITUACIJE..............5</w:t>
      </w:r>
    </w:p>
    <w:p w:rsidR="00767788" w:rsidRDefault="00767788" w:rsidP="00767788">
      <w:pPr>
        <w:pStyle w:val="t-9-8"/>
      </w:pPr>
    </w:p>
    <w:p w:rsidR="00767788" w:rsidRDefault="00767788" w:rsidP="00767788">
      <w:pPr>
        <w:pStyle w:val="t-9-8"/>
        <w:numPr>
          <w:ilvl w:val="0"/>
          <w:numId w:val="1"/>
        </w:numPr>
      </w:pPr>
      <w:r>
        <w:t xml:space="preserve">MJERE ZADACI I KOORDINACIJA U PRIPREMI I ODGOVORU NA </w:t>
      </w:r>
    </w:p>
    <w:p w:rsidR="00767788" w:rsidRDefault="00767788" w:rsidP="00767788">
      <w:pPr>
        <w:pStyle w:val="t-9-8"/>
      </w:pPr>
      <w:r>
        <w:t xml:space="preserve">                   KRIZNE SITUACIJE............................................................................................6</w:t>
      </w:r>
    </w:p>
    <w:p w:rsidR="00767788" w:rsidRDefault="00767788" w:rsidP="00767788">
      <w:pPr>
        <w:pStyle w:val="t-9-8"/>
      </w:pPr>
    </w:p>
    <w:p w:rsidR="00767788" w:rsidRDefault="00767788" w:rsidP="00767788">
      <w:pPr>
        <w:numPr>
          <w:ilvl w:val="0"/>
          <w:numId w:val="1"/>
        </w:numPr>
      </w:pPr>
      <w:r>
        <w:t>INTERVENTNI TIM  I OPREMA ZA DJELOVANJE........................................18</w:t>
      </w:r>
    </w:p>
    <w:p w:rsidR="00767788" w:rsidRDefault="00767788" w:rsidP="00767788">
      <w:pPr>
        <w:pStyle w:val="t-9-8"/>
        <w:ind w:left="720"/>
      </w:pPr>
    </w:p>
    <w:p w:rsidR="00767788" w:rsidRDefault="00767788" w:rsidP="00767788">
      <w:pPr>
        <w:numPr>
          <w:ilvl w:val="0"/>
          <w:numId w:val="1"/>
        </w:numPr>
      </w:pPr>
      <w:r>
        <w:t>PRINCIP DJELOVANJA I POZIVANJE..............................................................18</w:t>
      </w:r>
    </w:p>
    <w:p w:rsidR="00767788" w:rsidRDefault="00767788" w:rsidP="00767788">
      <w:pPr>
        <w:spacing w:before="240" w:after="240"/>
        <w:ind w:left="720"/>
      </w:pPr>
    </w:p>
    <w:p w:rsidR="00767788" w:rsidRDefault="00767788" w:rsidP="00767788">
      <w:pPr>
        <w:numPr>
          <w:ilvl w:val="0"/>
          <w:numId w:val="1"/>
        </w:numPr>
        <w:spacing w:before="240" w:after="240"/>
      </w:pPr>
      <w:r>
        <w:t>KOMUNIKACIJA, SURADNJA I IZVJEŠĆIVANJE .........................................20</w:t>
      </w:r>
    </w:p>
    <w:p w:rsidR="00767788" w:rsidRDefault="00767788" w:rsidP="00767788">
      <w:pPr>
        <w:spacing w:before="240" w:after="240"/>
        <w:ind w:left="720"/>
      </w:pPr>
    </w:p>
    <w:p w:rsidR="00767788" w:rsidRDefault="00767788" w:rsidP="00767788">
      <w:pPr>
        <w:numPr>
          <w:ilvl w:val="0"/>
          <w:numId w:val="1"/>
        </w:numPr>
        <w:spacing w:before="240" w:after="240"/>
      </w:pPr>
      <w:r>
        <w:t>ZAKLJUČAK.........................................................................................................21</w:t>
      </w:r>
    </w:p>
    <w:p w:rsidR="00767788" w:rsidRDefault="00767788" w:rsidP="00767788">
      <w:pPr>
        <w:pStyle w:val="ListParagraph"/>
      </w:pPr>
    </w:p>
    <w:p w:rsidR="00767788" w:rsidRDefault="00767788" w:rsidP="00767788">
      <w:pPr>
        <w:numPr>
          <w:ilvl w:val="0"/>
          <w:numId w:val="1"/>
        </w:numPr>
      </w:pPr>
      <w:r>
        <w:t>PRILOZI ................................................................................................................21</w:t>
      </w:r>
    </w:p>
    <w:p w:rsidR="00767788" w:rsidRDefault="00767788" w:rsidP="00767788">
      <w:pPr>
        <w:pStyle w:val="ListParagraph"/>
      </w:pPr>
    </w:p>
    <w:p w:rsidR="00767788" w:rsidRDefault="00767788" w:rsidP="00767788"/>
    <w:p w:rsidR="00767788" w:rsidRDefault="00767788" w:rsidP="00767788"/>
    <w:p w:rsidR="00767788" w:rsidRDefault="00767788" w:rsidP="00767788"/>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rPr>
          <w:b/>
        </w:rPr>
      </w:pPr>
    </w:p>
    <w:p w:rsidR="00767788" w:rsidRDefault="00767788" w:rsidP="00767788">
      <w:pPr>
        <w:numPr>
          <w:ilvl w:val="0"/>
          <w:numId w:val="2"/>
        </w:numPr>
        <w:jc w:val="both"/>
        <w:rPr>
          <w:b/>
        </w:rPr>
      </w:pPr>
      <w:r>
        <w:rPr>
          <w:b/>
        </w:rPr>
        <w:t>UVOD</w:t>
      </w:r>
    </w:p>
    <w:p w:rsidR="00767788" w:rsidRDefault="00767788" w:rsidP="00767788">
      <w:pPr>
        <w:jc w:val="both"/>
        <w:rPr>
          <w:b/>
        </w:rPr>
      </w:pPr>
    </w:p>
    <w:p w:rsidR="00767788" w:rsidRDefault="00767788" w:rsidP="00767788">
      <w:pPr>
        <w:jc w:val="both"/>
      </w:pPr>
      <w:r>
        <w:t>Legislativa iz problematike Zaštite i spašavanja i na nacionalnoj i na lokalnoj razini imenuje Hrvatski Crveni križ kao Operativnu snagu zaštite i spašavanja.</w:t>
      </w:r>
    </w:p>
    <w:p w:rsidR="00767788" w:rsidRDefault="00767788" w:rsidP="00767788">
      <w:pPr>
        <w:jc w:val="both"/>
      </w:pPr>
    </w:p>
    <w:p w:rsidR="00767788" w:rsidRDefault="00767788" w:rsidP="00767788">
      <w:pPr>
        <w:jc w:val="both"/>
      </w:pPr>
      <w:r>
        <w:rPr>
          <w:b/>
        </w:rPr>
        <w:t>Zakon o sustavu civilne zaštite</w:t>
      </w:r>
      <w:r>
        <w:t xml:space="preserve">, (Narodne novine br. </w:t>
      </w:r>
      <w:hyperlink r:id="rId5" w:history="1">
        <w:r>
          <w:rPr>
            <w:rStyle w:val="Hyperlink"/>
          </w:rPr>
          <w:t>82/2015</w:t>
        </w:r>
      </w:hyperlink>
      <w:r>
        <w:t>)</w:t>
      </w:r>
    </w:p>
    <w:p w:rsidR="00767788" w:rsidRDefault="00767788" w:rsidP="00767788">
      <w:pPr>
        <w:pStyle w:val="clanak"/>
        <w:jc w:val="both"/>
        <w:rPr>
          <w:i/>
        </w:rPr>
      </w:pPr>
      <w:r>
        <w:rPr>
          <w:i/>
        </w:rPr>
        <w:t>Članak 20.</w:t>
      </w:r>
    </w:p>
    <w:p w:rsidR="00767788" w:rsidRDefault="00767788" w:rsidP="00767788">
      <w:pPr>
        <w:pStyle w:val="t-9-8"/>
        <w:jc w:val="both"/>
        <w:rPr>
          <w:i/>
        </w:rPr>
      </w:pPr>
      <w:r>
        <w:rPr>
          <w:i/>
        </w:rPr>
        <w:t>(1) Mjere i aktivnosti u sustavu civilne zaštite provode sljedeće operativne snage sustava civilne zaštite:</w:t>
      </w:r>
    </w:p>
    <w:p w:rsidR="00767788" w:rsidRDefault="00767788" w:rsidP="00767788">
      <w:pPr>
        <w:pStyle w:val="t-9-8"/>
        <w:jc w:val="both"/>
        <w:rPr>
          <w:i/>
        </w:rPr>
      </w:pPr>
      <w:r>
        <w:rPr>
          <w:i/>
        </w:rPr>
        <w:t>a) stožeri civilne zaštite</w:t>
      </w:r>
    </w:p>
    <w:p w:rsidR="00767788" w:rsidRDefault="00767788" w:rsidP="00767788">
      <w:pPr>
        <w:pStyle w:val="t-9-8"/>
        <w:jc w:val="both"/>
        <w:rPr>
          <w:i/>
        </w:rPr>
      </w:pPr>
      <w:r>
        <w:rPr>
          <w:i/>
        </w:rPr>
        <w:t>b) operativne snage vatrogastva</w:t>
      </w:r>
    </w:p>
    <w:p w:rsidR="00767788" w:rsidRDefault="00767788" w:rsidP="00767788">
      <w:pPr>
        <w:pStyle w:val="t-9-8"/>
        <w:jc w:val="both"/>
        <w:rPr>
          <w:b/>
          <w:i/>
        </w:rPr>
      </w:pPr>
      <w:r>
        <w:rPr>
          <w:b/>
          <w:i/>
        </w:rPr>
        <w:t>c) operativne snage Hrvatskog Crvenog križa</w:t>
      </w:r>
    </w:p>
    <w:p w:rsidR="00767788" w:rsidRDefault="00767788" w:rsidP="00767788">
      <w:pPr>
        <w:pStyle w:val="t-9-8"/>
        <w:jc w:val="both"/>
        <w:rPr>
          <w:i/>
        </w:rPr>
      </w:pPr>
      <w:r>
        <w:rPr>
          <w:i/>
        </w:rPr>
        <w:t>d) operativne snage Hrvatske gorske službe spašavanja</w:t>
      </w:r>
    </w:p>
    <w:p w:rsidR="00767788" w:rsidRDefault="00767788" w:rsidP="00767788">
      <w:pPr>
        <w:pStyle w:val="t-9-8"/>
        <w:jc w:val="both"/>
        <w:rPr>
          <w:i/>
        </w:rPr>
      </w:pPr>
      <w:r>
        <w:rPr>
          <w:i/>
        </w:rPr>
        <w:t>e) udruge</w:t>
      </w:r>
    </w:p>
    <w:p w:rsidR="00767788" w:rsidRDefault="00767788" w:rsidP="00767788">
      <w:pPr>
        <w:pStyle w:val="t-9-8"/>
        <w:jc w:val="both"/>
        <w:rPr>
          <w:i/>
        </w:rPr>
      </w:pPr>
      <w:r>
        <w:rPr>
          <w:i/>
        </w:rPr>
        <w:t>f) postrojbe i povjerenici civilne zaštite</w:t>
      </w:r>
    </w:p>
    <w:p w:rsidR="00767788" w:rsidRDefault="00767788" w:rsidP="00767788">
      <w:pPr>
        <w:pStyle w:val="t-9-8"/>
        <w:jc w:val="both"/>
        <w:rPr>
          <w:i/>
        </w:rPr>
      </w:pPr>
      <w:r>
        <w:rPr>
          <w:i/>
        </w:rPr>
        <w:t>g) koordinatori na lokaciji</w:t>
      </w:r>
    </w:p>
    <w:p w:rsidR="00767788" w:rsidRDefault="00767788" w:rsidP="00767788">
      <w:pPr>
        <w:pStyle w:val="t-9-8"/>
        <w:jc w:val="both"/>
        <w:rPr>
          <w:i/>
        </w:rPr>
      </w:pPr>
      <w:r>
        <w:rPr>
          <w:i/>
        </w:rPr>
        <w:t>h) pravne osobe u sustavu civilne zaštite.</w:t>
      </w:r>
    </w:p>
    <w:p w:rsidR="00767788" w:rsidRDefault="00767788" w:rsidP="00767788">
      <w:pPr>
        <w:pStyle w:val="t-9-8"/>
        <w:jc w:val="both"/>
        <w:rPr>
          <w:i/>
        </w:rPr>
      </w:pPr>
      <w:r>
        <w:rPr>
          <w:i/>
        </w:rPr>
        <w:t>(2) Tijela državne uprave i druga državna tijela, jedinice lokalne i područne (regionalne) samouprave i operativne snage sustava civilne zaštite dužna su voditi i ažurirati bazu podataka o pripadnicima, sposobnostima i resursima svojih operativnih snaga te navedene podatke jednom godišnje, najkasnije do ožujka sljedeće godine, dostaviti Državnoj upravi.</w:t>
      </w:r>
    </w:p>
    <w:p w:rsidR="00767788" w:rsidRDefault="00767788" w:rsidP="00767788">
      <w:pPr>
        <w:pStyle w:val="t-9-8"/>
        <w:jc w:val="both"/>
      </w:pPr>
      <w:r>
        <w:t xml:space="preserve">Na lokalnoj razini </w:t>
      </w:r>
      <w:r>
        <w:rPr>
          <w:b/>
        </w:rPr>
        <w:t xml:space="preserve">Plan djelovanja civilne zaštite i spašavanja Grada </w:t>
      </w:r>
      <w:r w:rsidR="006D4A46">
        <w:rPr>
          <w:b/>
        </w:rPr>
        <w:t>Imotskog</w:t>
      </w:r>
      <w:r>
        <w:t>u svim planiranim kriznim situacijama predviđa sudjelovanje Gradskog društva Crvenog križa kao npr:</w:t>
      </w:r>
    </w:p>
    <w:p w:rsidR="00767788" w:rsidRDefault="00767788" w:rsidP="00767788">
      <w:pPr>
        <w:pStyle w:val="t-9-8"/>
        <w:jc w:val="both"/>
        <w:rPr>
          <w:b/>
          <w:i/>
        </w:rPr>
      </w:pPr>
      <w:r>
        <w:rPr>
          <w:b/>
          <w:i/>
        </w:rPr>
        <w:t>Poplave</w:t>
      </w:r>
    </w:p>
    <w:p w:rsidR="00767788" w:rsidRDefault="00767788" w:rsidP="00767788">
      <w:pPr>
        <w:pStyle w:val="t-9-8"/>
        <w:jc w:val="both"/>
        <w:rPr>
          <w:i/>
        </w:rPr>
      </w:pPr>
      <w:r>
        <w:rPr>
          <w:i/>
        </w:rPr>
        <w:t>Sušenje i dezinfekcija prostora; pomoć pri dostavi vode i hrane ugroženim domaćinstvima; pružanje prve medicinske pomoći; zadaće vezane uz evakuaciju i zbrinjavanje.</w:t>
      </w:r>
    </w:p>
    <w:p w:rsidR="00767788" w:rsidRDefault="00767788" w:rsidP="00767788">
      <w:pPr>
        <w:pStyle w:val="t-9-8"/>
        <w:jc w:val="both"/>
        <w:rPr>
          <w:b/>
          <w:i/>
        </w:rPr>
      </w:pPr>
    </w:p>
    <w:p w:rsidR="00767788" w:rsidRDefault="00767788" w:rsidP="00767788">
      <w:pPr>
        <w:pStyle w:val="t-9-8"/>
        <w:jc w:val="both"/>
        <w:rPr>
          <w:b/>
          <w:i/>
        </w:rPr>
      </w:pPr>
      <w:r>
        <w:rPr>
          <w:b/>
          <w:i/>
        </w:rPr>
        <w:t>Potres</w:t>
      </w:r>
    </w:p>
    <w:p w:rsidR="00767788" w:rsidRDefault="00767788" w:rsidP="00767788">
      <w:pPr>
        <w:pStyle w:val="t-9-8"/>
        <w:jc w:val="both"/>
        <w:rPr>
          <w:i/>
        </w:rPr>
      </w:pPr>
      <w:r>
        <w:rPr>
          <w:i/>
        </w:rPr>
        <w:lastRenderedPageBreak/>
        <w:t>Prihvat pomoći  (u ljudstvu i materijalnim sredstvima) organizirati će se putem Odbora za prihvat pomoći na lokacijama Jav</w:t>
      </w:r>
      <w:r w:rsidR="00593248">
        <w:rPr>
          <w:i/>
        </w:rPr>
        <w:t>na ustanova Dvorana Srednjoškolskog centra Imotski.</w:t>
      </w:r>
    </w:p>
    <w:p w:rsidR="00767788" w:rsidRDefault="00767788" w:rsidP="00767788">
      <w:pPr>
        <w:pStyle w:val="t-9-8"/>
        <w:jc w:val="both"/>
        <w:rPr>
          <w:i/>
        </w:rPr>
      </w:pPr>
    </w:p>
    <w:p w:rsidR="00767788" w:rsidRDefault="00767788" w:rsidP="00767788">
      <w:pPr>
        <w:pStyle w:val="t-9-8"/>
        <w:jc w:val="both"/>
        <w:rPr>
          <w:b/>
          <w:i/>
        </w:rPr>
      </w:pPr>
      <w:r>
        <w:rPr>
          <w:b/>
          <w:i/>
        </w:rPr>
        <w:t>Ekstremni vremenski uvjeti</w:t>
      </w:r>
    </w:p>
    <w:p w:rsidR="00767788" w:rsidRDefault="00767788" w:rsidP="00767788">
      <w:pPr>
        <w:pStyle w:val="t-9-8"/>
        <w:jc w:val="both"/>
        <w:rPr>
          <w:i/>
        </w:rPr>
      </w:pPr>
      <w:r>
        <w:rPr>
          <w:i/>
        </w:rPr>
        <w:t xml:space="preserve">Definirati ugrožena područja, sigurne zone, sustav uzbunjivanja stanovništva; evakuacija i zbrinjavanje stanovništva, mat. i kulturnih dobara, osobna i uzajamnu pomoć te obavljanje potrebnih radnji i izvođenje radova na sanaciji; Prikupljanje informacija o broju stradalih objekata, stanju škola, vrtića, sportskih dvorana. Utvrđuje se koliko je ljudi boravilo u njima; organizacija neposredno spašavanja stradalih iz ruševina; Prikupljanje informacija o stanju prohodnosti prometnica; Prikupljanje informacije o stanju objekata za pružanje zdravstvene zaštite: Dom zdravlja </w:t>
      </w:r>
      <w:r w:rsidR="006D4A46">
        <w:rPr>
          <w:i/>
        </w:rPr>
        <w:t xml:space="preserve">Imotski </w:t>
      </w:r>
      <w:r>
        <w:rPr>
          <w:i/>
        </w:rPr>
        <w:t>sa pripadajućim ambulantama; osiguranje preventivnih mjera, snabdijevanje stanovništva vodom i hranom, osiguranje prilaza prema vodotocima koji imaju vodu kroz cijelu godinu;organizacija  ispumpavanja vode u poplavljenim prostorima, pomoć komunalnim tvrtkama pri čišćenju gradskih površina;</w:t>
      </w:r>
    </w:p>
    <w:p w:rsidR="00767788" w:rsidRDefault="00767788" w:rsidP="00767788">
      <w:pPr>
        <w:pStyle w:val="t-9-8"/>
        <w:jc w:val="both"/>
        <w:rPr>
          <w:i/>
        </w:rPr>
      </w:pPr>
      <w:r>
        <w:rPr>
          <w:i/>
        </w:rPr>
        <w:t>Informiranje građana putem medija; Dijeljenje pisanih materijala (letaka) građanima.</w:t>
      </w:r>
    </w:p>
    <w:p w:rsidR="00767788" w:rsidRDefault="00767788" w:rsidP="00767788">
      <w:pPr>
        <w:pStyle w:val="t-9-8"/>
        <w:jc w:val="both"/>
        <w:rPr>
          <w:i/>
        </w:rPr>
      </w:pPr>
      <w:r>
        <w:rPr>
          <w:i/>
        </w:rPr>
        <w:t>Tehničko tehnološke krizne situacije</w:t>
      </w:r>
    </w:p>
    <w:p w:rsidR="00767788" w:rsidRDefault="00767788" w:rsidP="00767788">
      <w:pPr>
        <w:pStyle w:val="t-9-8"/>
        <w:jc w:val="both"/>
        <w:rPr>
          <w:i/>
        </w:rPr>
      </w:pPr>
      <w:r>
        <w:rPr>
          <w:i/>
        </w:rPr>
        <w:t>Definirati ugrožena područja, sigurne zone, sustav uzbunjivanja stanovništva; evakuacija i zbrinjavanje stanovništva, mat. i kulturnih dobara, osobna i uzajamnu pomoć te obavljanje potrebnih radnji i izvođenje radova na sanaciji; Prikupljanje informacija o broju stradalih osoba i objekata. Organizacija spašavanja stradalih; Prikupljanje informacija o stanju prohodnosti prometnica; Informiranje građana putem medija; Dijeljenje pisanih materijala (letaka) građanima.</w:t>
      </w:r>
    </w:p>
    <w:p w:rsidR="00767788" w:rsidRDefault="00767788" w:rsidP="00767788">
      <w:pPr>
        <w:pStyle w:val="t-9-8"/>
        <w:jc w:val="both"/>
      </w:pPr>
    </w:p>
    <w:p w:rsidR="00767788" w:rsidRDefault="00767788" w:rsidP="00767788">
      <w:pPr>
        <w:pStyle w:val="t-9-8"/>
        <w:jc w:val="both"/>
      </w:pPr>
      <w:r>
        <w:rPr>
          <w:b/>
        </w:rPr>
        <w:t xml:space="preserve">Plan civilne zaštite Grada </w:t>
      </w:r>
      <w:r w:rsidR="006D4A46">
        <w:rPr>
          <w:b/>
        </w:rPr>
        <w:t xml:space="preserve">Imotskog </w:t>
      </w:r>
      <w:r>
        <w:t>definira sudjelovanje Gradskog društva Crvenog križa pa kaže da kod zbrinjavanja stanovništva Hrvatski Crveni križ:</w:t>
      </w:r>
    </w:p>
    <w:p w:rsidR="00767788" w:rsidRDefault="00767788" w:rsidP="00767788">
      <w:pPr>
        <w:pStyle w:val="t-9-8"/>
        <w:jc w:val="both"/>
        <w:rPr>
          <w:i/>
        </w:rPr>
      </w:pPr>
      <w:r>
        <w:rPr>
          <w:rFonts w:eastAsia="Arial"/>
          <w:i/>
        </w:rPr>
        <w:t>Organizira razmještaj u objektima namijenjenim za smještaj evakuiranog stanovništva, organiziraju postavljanje ležajeva, uređenje prostora, određuju dežurne osobe, organiziraju dobavu hrane i vode za piće.</w:t>
      </w:r>
      <w:r>
        <w:rPr>
          <w:i/>
        </w:rPr>
        <w:t xml:space="preserve"> Ustrojava potrebitu evidenciju osoba na zbrinjavanju i dostavljaju obavijesti za medije i za službu traženja.</w:t>
      </w: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numPr>
          <w:ilvl w:val="0"/>
          <w:numId w:val="2"/>
        </w:numPr>
        <w:jc w:val="both"/>
        <w:rPr>
          <w:b/>
        </w:rPr>
      </w:pPr>
      <w:r>
        <w:rPr>
          <w:b/>
        </w:rPr>
        <w:t>AKTIVNOSTI U PRIPREMI I ODGOVORU NA KRIZNE SITUACIJE</w:t>
      </w:r>
    </w:p>
    <w:p w:rsidR="00767788" w:rsidRDefault="00767788" w:rsidP="00767788">
      <w:pPr>
        <w:pStyle w:val="t-9-8"/>
        <w:jc w:val="both"/>
      </w:pPr>
      <w:r>
        <w:t xml:space="preserve">Aktivnosti GDCK </w:t>
      </w:r>
      <w:r w:rsidR="006D4A46">
        <w:t xml:space="preserve">Imotski </w:t>
      </w:r>
      <w:r>
        <w:t>u kriznim situacijama mogu se definirati u tri faze:</w:t>
      </w:r>
    </w:p>
    <w:p w:rsidR="00767788" w:rsidRDefault="00767788" w:rsidP="00767788">
      <w:pPr>
        <w:pStyle w:val="t-9-8"/>
        <w:numPr>
          <w:ilvl w:val="0"/>
          <w:numId w:val="3"/>
        </w:numPr>
        <w:jc w:val="both"/>
      </w:pPr>
      <w:r>
        <w:t xml:space="preserve">Aktivnosti u pripremi za krizne situacije  </w:t>
      </w:r>
    </w:p>
    <w:p w:rsidR="00767788" w:rsidRDefault="00767788" w:rsidP="00767788">
      <w:pPr>
        <w:pStyle w:val="t-9-8"/>
        <w:numPr>
          <w:ilvl w:val="0"/>
          <w:numId w:val="3"/>
        </w:numPr>
        <w:jc w:val="both"/>
      </w:pPr>
      <w:r>
        <w:t>Aktivnosti u odgovoru na kriznu situaciju</w:t>
      </w:r>
    </w:p>
    <w:p w:rsidR="00767788" w:rsidRDefault="00767788" w:rsidP="00767788">
      <w:pPr>
        <w:pStyle w:val="t-9-8"/>
        <w:numPr>
          <w:ilvl w:val="0"/>
          <w:numId w:val="3"/>
        </w:numPr>
        <w:jc w:val="both"/>
      </w:pPr>
      <w:r>
        <w:t>Oporavak</w:t>
      </w:r>
    </w:p>
    <w:p w:rsidR="00767788" w:rsidRDefault="00767788" w:rsidP="00767788">
      <w:pPr>
        <w:pStyle w:val="t-9-8"/>
        <w:jc w:val="both"/>
      </w:pPr>
    </w:p>
    <w:p w:rsidR="00767788" w:rsidRDefault="00767788" w:rsidP="00767788">
      <w:pPr>
        <w:pStyle w:val="t-9-8"/>
        <w:jc w:val="both"/>
      </w:pPr>
      <w:r>
        <w:t xml:space="preserve">U fazi pripreme za krizne situacije potrebno je na razini GDCK </w:t>
      </w:r>
      <w:r w:rsidR="006D4A46">
        <w:t xml:space="preserve">Imotski </w:t>
      </w:r>
      <w:r>
        <w:t>provesti slijedeće aktivnosti:</w:t>
      </w:r>
    </w:p>
    <w:p w:rsidR="00767788" w:rsidRDefault="00767788" w:rsidP="00767788">
      <w:pPr>
        <w:numPr>
          <w:ilvl w:val="0"/>
          <w:numId w:val="4"/>
        </w:numPr>
        <w:jc w:val="both"/>
        <w:rPr>
          <w:bCs/>
        </w:rPr>
      </w:pPr>
      <w:r>
        <w:rPr>
          <w:bCs/>
        </w:rPr>
        <w:t>provedba obuke građana iz prve pomoći</w:t>
      </w:r>
    </w:p>
    <w:p w:rsidR="00767788" w:rsidRDefault="00767788" w:rsidP="00767788">
      <w:pPr>
        <w:numPr>
          <w:ilvl w:val="0"/>
          <w:numId w:val="4"/>
        </w:numPr>
        <w:jc w:val="both"/>
        <w:rPr>
          <w:bCs/>
        </w:rPr>
      </w:pPr>
      <w:r>
        <w:rPr>
          <w:bCs/>
        </w:rPr>
        <w:t>sudjelovanje u obuci građana za ponašanje u slučaju izvanrednih situacija</w:t>
      </w:r>
    </w:p>
    <w:p w:rsidR="00767788" w:rsidRDefault="00767788" w:rsidP="00767788">
      <w:pPr>
        <w:numPr>
          <w:ilvl w:val="0"/>
          <w:numId w:val="4"/>
        </w:numPr>
        <w:jc w:val="both"/>
        <w:rPr>
          <w:bCs/>
        </w:rPr>
      </w:pPr>
      <w:r>
        <w:rPr>
          <w:bCs/>
        </w:rPr>
        <w:t>animiranje i rad s volonterima, baza podataka volontera, uključivanje u aktivnosti</w:t>
      </w:r>
    </w:p>
    <w:p w:rsidR="00767788" w:rsidRDefault="00767788" w:rsidP="00767788">
      <w:pPr>
        <w:numPr>
          <w:ilvl w:val="0"/>
          <w:numId w:val="4"/>
        </w:numPr>
        <w:jc w:val="both"/>
        <w:rPr>
          <w:bCs/>
        </w:rPr>
      </w:pPr>
      <w:r>
        <w:rPr>
          <w:bCs/>
        </w:rPr>
        <w:t>obuka volontera o organizaciji, pružanju prve pomoći (osnovni i napredni tečaj) i psihosocijalnoj pomoći</w:t>
      </w:r>
    </w:p>
    <w:p w:rsidR="00767788" w:rsidRDefault="00767788" w:rsidP="00767788">
      <w:pPr>
        <w:numPr>
          <w:ilvl w:val="0"/>
          <w:numId w:val="4"/>
        </w:numPr>
        <w:jc w:val="both"/>
        <w:rPr>
          <w:bCs/>
        </w:rPr>
      </w:pPr>
      <w:r>
        <w:rPr>
          <w:bCs/>
        </w:rPr>
        <w:t>delegiranje volontera u interventni tim ili tim za lokalnu podršku (pričuvna fizička-tehnička pomoć, priprema rezervne odjeće i obuće, priprema hrane i toplih napitaka, distribucija humanitarne pomoći, pomoćni uredski poslovi, dežuranje u prostoru…) te podjela zadaća i ovlasti individualno</w:t>
      </w:r>
    </w:p>
    <w:p w:rsidR="00767788" w:rsidRDefault="00767788" w:rsidP="00767788">
      <w:pPr>
        <w:numPr>
          <w:ilvl w:val="0"/>
          <w:numId w:val="4"/>
        </w:numPr>
        <w:jc w:val="both"/>
        <w:rPr>
          <w:bCs/>
        </w:rPr>
      </w:pPr>
      <w:r>
        <w:rPr>
          <w:bCs/>
        </w:rPr>
        <w:t xml:space="preserve">izrada operativnog plana GDCK za pojedine događaje sukladno procjeni rizika i planu zaštite i spašavanja svog područja, ako isti nije dovršen, prema sukladnim dokumentima </w:t>
      </w:r>
    </w:p>
    <w:p w:rsidR="00767788" w:rsidRDefault="00767788" w:rsidP="00767788">
      <w:pPr>
        <w:numPr>
          <w:ilvl w:val="0"/>
          <w:numId w:val="4"/>
        </w:numPr>
        <w:jc w:val="both"/>
        <w:rPr>
          <w:bCs/>
        </w:rPr>
      </w:pPr>
      <w:r>
        <w:rPr>
          <w:bCs/>
        </w:rPr>
        <w:t>organizacija vježbi interventnog tima i tima za lokalnu podršku jednom godišnje</w:t>
      </w:r>
    </w:p>
    <w:p w:rsidR="00767788" w:rsidRDefault="00767788" w:rsidP="00767788">
      <w:pPr>
        <w:numPr>
          <w:ilvl w:val="0"/>
          <w:numId w:val="4"/>
        </w:numPr>
        <w:jc w:val="both"/>
        <w:rPr>
          <w:bCs/>
        </w:rPr>
      </w:pPr>
      <w:r>
        <w:rPr>
          <w:bCs/>
        </w:rPr>
        <w:t xml:space="preserve">opremanje interventnog tima </w:t>
      </w:r>
    </w:p>
    <w:p w:rsidR="00767788" w:rsidRDefault="00767788" w:rsidP="00767788">
      <w:pPr>
        <w:numPr>
          <w:ilvl w:val="0"/>
          <w:numId w:val="4"/>
        </w:numPr>
        <w:jc w:val="both"/>
        <w:rPr>
          <w:bCs/>
        </w:rPr>
      </w:pPr>
      <w:r>
        <w:rPr>
          <w:bCs/>
        </w:rPr>
        <w:t xml:space="preserve">opremanje tima za lokalnu podršku </w:t>
      </w:r>
    </w:p>
    <w:p w:rsidR="00767788" w:rsidRDefault="00767788" w:rsidP="00767788">
      <w:pPr>
        <w:numPr>
          <w:ilvl w:val="0"/>
          <w:numId w:val="4"/>
        </w:numPr>
        <w:jc w:val="both"/>
        <w:rPr>
          <w:bCs/>
        </w:rPr>
      </w:pPr>
      <w:r>
        <w:t>opremanje za zbrinjavanje minimalno 50 osoba, odnosno sukladno planu ZIS</w:t>
      </w:r>
    </w:p>
    <w:p w:rsidR="00767788" w:rsidRDefault="00767788" w:rsidP="00767788">
      <w:pPr>
        <w:numPr>
          <w:ilvl w:val="0"/>
          <w:numId w:val="4"/>
        </w:numPr>
        <w:jc w:val="both"/>
        <w:rPr>
          <w:bCs/>
        </w:rPr>
      </w:pPr>
      <w:r>
        <w:t>provjera kapaciteta i standarda u dokumentima i provjera realnog stanja na terenu</w:t>
      </w:r>
    </w:p>
    <w:p w:rsidR="00767788" w:rsidRDefault="00767788" w:rsidP="00767788">
      <w:pPr>
        <w:pStyle w:val="t-9-8"/>
        <w:jc w:val="both"/>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pPr>
    </w:p>
    <w:p w:rsidR="00767788" w:rsidRDefault="00767788" w:rsidP="00767788">
      <w:pPr>
        <w:pStyle w:val="t-9-8"/>
        <w:numPr>
          <w:ilvl w:val="0"/>
          <w:numId w:val="2"/>
        </w:numPr>
        <w:jc w:val="center"/>
        <w:rPr>
          <w:b/>
        </w:rPr>
      </w:pPr>
      <w:r>
        <w:rPr>
          <w:b/>
        </w:rPr>
        <w:t>MJERE ZADACI I KOORDINACIJA U PRIPREMI I ODGOVORU NA KRIZNE SITUACIJE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0"/>
        <w:gridCol w:w="1548"/>
        <w:gridCol w:w="1745"/>
        <w:gridCol w:w="1972"/>
        <w:gridCol w:w="1873"/>
      </w:tblGrid>
      <w:tr w:rsidR="00767788" w:rsidTr="00767788">
        <w:tc>
          <w:tcPr>
            <w:tcW w:w="239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VRSTA UGROZE</w:t>
            </w:r>
          </w:p>
        </w:tc>
        <w:tc>
          <w:tcPr>
            <w:tcW w:w="250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OČEKIVANI UTJECAJ UGROZE VAŽAN ZA CK</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MJERE U KOJIMA SUDJELUJE CRVENI KRIŽ</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ZADACI CRVENOG KRIŽA UNUTAR POJEDINE MJERE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SUBJEKTI  S KOJIMA JE POTREBNO KOORDINIRATI ZADATKE</w:t>
            </w:r>
          </w:p>
        </w:tc>
      </w:tr>
      <w:tr w:rsidR="00767788" w:rsidTr="00767788">
        <w:trPr>
          <w:trHeight w:val="278"/>
        </w:trPr>
        <w:tc>
          <w:tcPr>
            <w:tcW w:w="239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b/>
                <w:sz w:val="20"/>
                <w:szCs w:val="20"/>
              </w:rPr>
            </w:pPr>
            <w:r>
              <w:rPr>
                <w:b/>
                <w:sz w:val="20"/>
                <w:szCs w:val="20"/>
              </w:rPr>
              <w:t>1. POPLAVE I PROLOMI AKUMULACIJSKIH BRANA</w:t>
            </w:r>
          </w:p>
        </w:tc>
        <w:tc>
          <w:tcPr>
            <w:tcW w:w="2502" w:type="dxa"/>
            <w:vMerge w:val="restart"/>
            <w:tcBorders>
              <w:top w:val="single" w:sz="4" w:space="0" w:color="auto"/>
              <w:left w:val="single" w:sz="4" w:space="0" w:color="auto"/>
              <w:bottom w:val="single" w:sz="4" w:space="0" w:color="auto"/>
              <w:right w:val="single" w:sz="4" w:space="0" w:color="auto"/>
            </w:tcBorders>
          </w:tcPr>
          <w:p w:rsidR="00767788" w:rsidRDefault="00767788">
            <w:pPr>
              <w:rPr>
                <w:sz w:val="20"/>
                <w:szCs w:val="20"/>
              </w:rPr>
            </w:pPr>
            <w:r>
              <w:rPr>
                <w:sz w:val="20"/>
                <w:szCs w:val="20"/>
              </w:rPr>
              <w:t>- manji broj ugroženih stanovnika i njihovih stambenih objekata</w:t>
            </w:r>
          </w:p>
          <w:p w:rsidR="00767788" w:rsidRDefault="00767788">
            <w:pPr>
              <w:rPr>
                <w:sz w:val="20"/>
                <w:szCs w:val="20"/>
              </w:rPr>
            </w:pPr>
          </w:p>
          <w:p w:rsidR="00767788" w:rsidRDefault="00767788">
            <w:pPr>
              <w:rPr>
                <w:sz w:val="20"/>
                <w:szCs w:val="20"/>
              </w:rPr>
            </w:pPr>
          </w:p>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1. Izviđanje i obavješćivanje i priprema potencijalno ugroženih stanovnika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1.a. Obilazak potencijalno ugroženih područja i procjena situacije, 1.b.Upozoravanje stanovnika i pomoć u poduzimanju priprema starijim i nemoćnima</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 CZ, JVP</w:t>
            </w:r>
          </w:p>
        </w:tc>
      </w:tr>
      <w:tr w:rsidR="00767788" w:rsidTr="0076778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 Evakuacija ugroženih stanovnika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smartTag w:uri="urn:schemas-microsoft-com:office:smarttags" w:element="metricconverter">
              <w:smartTagPr>
                <w:attr w:name="ProductID" w:val="2. a"/>
              </w:smartTagPr>
              <w:r>
                <w:rPr>
                  <w:sz w:val="20"/>
                  <w:szCs w:val="20"/>
                </w:rPr>
                <w:t>2. a</w:t>
              </w:r>
            </w:smartTag>
            <w:r>
              <w:rPr>
                <w:sz w:val="20"/>
                <w:szCs w:val="20"/>
              </w:rPr>
              <w:t>. Pomoć u evakuaciji ugroženih stanovnika,</w:t>
            </w:r>
          </w:p>
          <w:p w:rsidR="00767788" w:rsidRDefault="00767788">
            <w:pPr>
              <w:rPr>
                <w:sz w:val="20"/>
                <w:szCs w:val="20"/>
              </w:rPr>
            </w:pPr>
            <w:r>
              <w:rPr>
                <w:sz w:val="20"/>
                <w:szCs w:val="20"/>
              </w:rPr>
              <w:t>2.b. Evidentiranje evakuiranih</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JVP, MUP</w:t>
            </w:r>
          </w:p>
        </w:tc>
      </w:tr>
      <w:tr w:rsidR="00767788" w:rsidTr="00767788">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3.Zbrinjavanje ugroženih stanovnika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3.a. Priprema lokacije za privremeno zbrinjavanje osiguranje rezervne odjeće, obuće, pokrivača, torbica prve pomoći i osnovnih lijekova (aspirin, analgetici…), pitke vode i higijenskih potrepština.</w:t>
            </w:r>
          </w:p>
          <w:p w:rsidR="00767788" w:rsidRDefault="00767788">
            <w:pPr>
              <w:rPr>
                <w:sz w:val="20"/>
                <w:szCs w:val="20"/>
              </w:rPr>
            </w:pPr>
            <w:r>
              <w:rPr>
                <w:sz w:val="20"/>
                <w:szCs w:val="20"/>
              </w:rPr>
              <w:t>3.b. Zbrinjavanje ugroženih uz osiguravanje dežurstva, (hrana, piće, spavanje, grijanje, psihosocijalna podrška, prva pomoć, evidentiranje)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w:t>
            </w:r>
          </w:p>
        </w:tc>
      </w:tr>
      <w:tr w:rsidR="00767788" w:rsidTr="00767788">
        <w:trPr>
          <w:trHeight w:val="20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tcPr>
          <w:p w:rsidR="00767788" w:rsidRDefault="00767788">
            <w:pPr>
              <w:rPr>
                <w:i/>
                <w:sz w:val="20"/>
                <w:szCs w:val="20"/>
              </w:rPr>
            </w:pPr>
            <w:r>
              <w:rPr>
                <w:i/>
                <w:sz w:val="20"/>
                <w:szCs w:val="20"/>
              </w:rPr>
              <w:t xml:space="preserve">4.Sanacija stambenih prostora i higijenski uvjeti – za socijalno ugrožene pogođene poplavom </w:t>
            </w:r>
          </w:p>
          <w:p w:rsidR="00767788" w:rsidRDefault="00767788">
            <w:pPr>
              <w:rPr>
                <w:i/>
                <w:sz w:val="20"/>
                <w:szCs w:val="20"/>
              </w:rPr>
            </w:pPr>
          </w:p>
          <w:p w:rsidR="00767788" w:rsidRDefault="00767788">
            <w:pPr>
              <w:rPr>
                <w:i/>
                <w:sz w:val="20"/>
                <w:szCs w:val="20"/>
              </w:rPr>
            </w:pPr>
          </w:p>
          <w:p w:rsidR="00767788" w:rsidRDefault="00767788">
            <w:pPr>
              <w:rPr>
                <w:i/>
                <w:sz w:val="20"/>
                <w:szCs w:val="20"/>
              </w:rPr>
            </w:pP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4.a. Osiguranje isušivača stambenih prostora i organizacija nadzora rada isušivača</w:t>
            </w:r>
          </w:p>
          <w:p w:rsidR="00767788" w:rsidRDefault="00767788">
            <w:pPr>
              <w:rPr>
                <w:i/>
                <w:sz w:val="20"/>
                <w:szCs w:val="20"/>
              </w:rPr>
            </w:pPr>
            <w:r>
              <w:rPr>
                <w:i/>
                <w:sz w:val="20"/>
                <w:szCs w:val="20"/>
              </w:rPr>
              <w:t>4.b. Osiguranje sredstava za uništavanje pljesni, higijenskih sredstava i boje za zidove, te farbanje zidova – sve to samo socijalno ugroženima, starijim i nemoćnim osobama</w:t>
            </w:r>
          </w:p>
          <w:p w:rsidR="00767788" w:rsidRDefault="00767788">
            <w:pPr>
              <w:rPr>
                <w:i/>
                <w:sz w:val="20"/>
                <w:szCs w:val="20"/>
              </w:rPr>
            </w:pPr>
            <w:r>
              <w:rPr>
                <w:i/>
                <w:sz w:val="20"/>
                <w:szCs w:val="20"/>
              </w:rPr>
              <w:t>4.c. Pratnja pri povratku ugroženih u stambene prostore, osiguranje dijela uništene imovine socijalno ugroženima iz donacija</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 JVP, CZ, KOMUNALNA PODUZEĆA</w:t>
            </w:r>
          </w:p>
        </w:tc>
      </w:tr>
      <w:tr w:rsidR="00767788" w:rsidTr="00767788">
        <w:trPr>
          <w:trHeight w:val="8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tcPr>
          <w:p w:rsidR="00767788" w:rsidRDefault="00767788">
            <w:pPr>
              <w:rPr>
                <w:i/>
                <w:sz w:val="20"/>
                <w:szCs w:val="20"/>
              </w:rPr>
            </w:pPr>
            <w:r>
              <w:rPr>
                <w:i/>
                <w:sz w:val="20"/>
                <w:szCs w:val="20"/>
              </w:rPr>
              <w:t>5. Podrška pomagačima</w:t>
            </w:r>
          </w:p>
          <w:p w:rsidR="00767788" w:rsidRDefault="00767788">
            <w:pPr>
              <w:rPr>
                <w:i/>
                <w:sz w:val="20"/>
                <w:szCs w:val="20"/>
              </w:rPr>
            </w:pP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5.a Organizacija mjesta za odmor i okrepu operativnih snaga</w:t>
            </w:r>
          </w:p>
          <w:p w:rsidR="00767788" w:rsidRDefault="00767788">
            <w:pPr>
              <w:rPr>
                <w:i/>
                <w:sz w:val="20"/>
                <w:szCs w:val="20"/>
              </w:rPr>
            </w:pPr>
            <w:r>
              <w:rPr>
                <w:i/>
                <w:sz w:val="20"/>
                <w:szCs w:val="20"/>
              </w:rPr>
              <w:t>5.b. Logistička potpora ekipama CK</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 xml:space="preserve">STOŽER, DUZS, UDRUGE </w:t>
            </w:r>
          </w:p>
        </w:tc>
      </w:tr>
    </w:tbl>
    <w:p w:rsidR="00767788" w:rsidRDefault="00767788" w:rsidP="0076778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4"/>
        <w:gridCol w:w="1737"/>
        <w:gridCol w:w="1944"/>
        <w:gridCol w:w="2075"/>
        <w:gridCol w:w="2038"/>
      </w:tblGrid>
      <w:tr w:rsidR="00767788" w:rsidTr="00767788">
        <w:trPr>
          <w:trHeight w:val="524"/>
        </w:trPr>
        <w:tc>
          <w:tcPr>
            <w:tcW w:w="239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VRSTA UGROZE</w:t>
            </w:r>
          </w:p>
        </w:tc>
        <w:tc>
          <w:tcPr>
            <w:tcW w:w="250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OČEKIVANI UTJECAJ UGROZE VAŽAN ZA CK</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MJERE U KOJIMA SUDJELUJE CRVENI KRIŽ</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ZADACI CRVENOG KRIŽA UNUTAR POJEDINE MJERE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SUBJEKTI  S KOJIMA JE POTREBNO KOORDINIRATI ZADATKE</w:t>
            </w:r>
          </w:p>
        </w:tc>
      </w:tr>
      <w:tr w:rsidR="00767788" w:rsidTr="00767788">
        <w:trPr>
          <w:trHeight w:val="345"/>
        </w:trPr>
        <w:tc>
          <w:tcPr>
            <w:tcW w:w="239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w:t>
            </w:r>
            <w:r>
              <w:rPr>
                <w:b/>
                <w:sz w:val="20"/>
                <w:szCs w:val="20"/>
              </w:rPr>
              <w:t>. POTRES</w:t>
            </w:r>
          </w:p>
        </w:tc>
        <w:tc>
          <w:tcPr>
            <w:tcW w:w="250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veliki broj ugroženih stanovnika različitih kategorija</w:t>
            </w:r>
          </w:p>
          <w:p w:rsidR="00767788" w:rsidRDefault="00767788">
            <w:pPr>
              <w:rPr>
                <w:sz w:val="20"/>
                <w:szCs w:val="20"/>
              </w:rPr>
            </w:pPr>
            <w:r>
              <w:rPr>
                <w:sz w:val="20"/>
                <w:szCs w:val="20"/>
              </w:rPr>
              <w:t>- veliki broj mrtvih</w:t>
            </w:r>
          </w:p>
          <w:p w:rsidR="00767788" w:rsidRDefault="00767788">
            <w:pPr>
              <w:rPr>
                <w:sz w:val="20"/>
                <w:szCs w:val="20"/>
              </w:rPr>
            </w:pPr>
            <w:r>
              <w:rPr>
                <w:sz w:val="20"/>
                <w:szCs w:val="20"/>
              </w:rPr>
              <w:t>- veći teritorij obuhvaćen</w:t>
            </w:r>
          </w:p>
          <w:p w:rsidR="00767788" w:rsidRDefault="00767788">
            <w:pPr>
              <w:rPr>
                <w:sz w:val="20"/>
                <w:szCs w:val="20"/>
              </w:rPr>
            </w:pPr>
            <w:r>
              <w:rPr>
                <w:sz w:val="20"/>
                <w:szCs w:val="20"/>
              </w:rPr>
              <w:t>- dio infrastrukture CK uništen a osoblje i volonteri ugroženi i u nemogućnosti djelovanja</w:t>
            </w:r>
          </w:p>
          <w:p w:rsidR="00767788" w:rsidRDefault="00767788">
            <w:pPr>
              <w:rPr>
                <w:sz w:val="20"/>
                <w:szCs w:val="20"/>
              </w:rPr>
            </w:pPr>
            <w:r>
              <w:rPr>
                <w:sz w:val="20"/>
                <w:szCs w:val="20"/>
              </w:rPr>
              <w:t>- nedostatak pitke vode i prijetnja širenja epidemija</w:t>
            </w:r>
          </w:p>
          <w:p w:rsidR="00767788" w:rsidRDefault="00767788">
            <w:pPr>
              <w:rPr>
                <w:sz w:val="20"/>
                <w:szCs w:val="20"/>
              </w:rPr>
            </w:pPr>
            <w:r>
              <w:rPr>
                <w:sz w:val="20"/>
                <w:szCs w:val="20"/>
              </w:rPr>
              <w:t>- uništena prometna i ostala infrastruktura</w:t>
            </w:r>
          </w:p>
          <w:p w:rsidR="00767788" w:rsidRDefault="00767788">
            <w:pPr>
              <w:rPr>
                <w:sz w:val="20"/>
                <w:szCs w:val="20"/>
              </w:rPr>
            </w:pPr>
            <w:r>
              <w:rPr>
                <w:sz w:val="20"/>
                <w:szCs w:val="20"/>
              </w:rPr>
              <w:t xml:space="preserve">-otežana ili onemogućena uobičajena komunikacija </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1. Evakuacija stanovništva i turista </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1.a. Pomoć u evakuaciji ugroženih stanovnika, osiguranje rezervne odjeće, obuće i pokrivača, prva pomoć</w:t>
            </w:r>
          </w:p>
          <w:p w:rsidR="00767788" w:rsidRDefault="00767788">
            <w:pPr>
              <w:rPr>
                <w:i/>
                <w:sz w:val="20"/>
                <w:szCs w:val="20"/>
              </w:rPr>
            </w:pPr>
            <w:r>
              <w:rPr>
                <w:i/>
                <w:sz w:val="20"/>
                <w:szCs w:val="20"/>
              </w:rPr>
              <w:t>1.b. Evidentiranje evakuiranih</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MUP</w:t>
            </w:r>
          </w:p>
        </w:tc>
      </w:tr>
      <w:tr w:rsidR="00767788" w:rsidTr="0076778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 Spašavanje preživjelih iz ruševina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2.a. Sudjelovanje u spašavanju preživjelih iz ruševina i pružanje prve pomoći</w:t>
            </w:r>
          </w:p>
          <w:p w:rsidR="00767788" w:rsidRDefault="00767788">
            <w:pPr>
              <w:rPr>
                <w:sz w:val="20"/>
                <w:szCs w:val="20"/>
              </w:rPr>
            </w:pPr>
            <w:r>
              <w:rPr>
                <w:sz w:val="20"/>
                <w:szCs w:val="20"/>
              </w:rPr>
              <w:t>2.b. Osiguranje dodatnih zaliha krvi</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HMP, HGSS, JVP, SPELEOLOZI, MUP, KOMUNALNA PODUZEĆA,</w:t>
            </w:r>
          </w:p>
        </w:tc>
      </w:tr>
      <w:tr w:rsidR="00767788" w:rsidTr="0076778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3. Evakuacija preživjelih</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smartTag w:uri="urn:schemas-microsoft-com:office:smarttags" w:element="metricconverter">
              <w:smartTagPr>
                <w:attr w:name="ProductID" w:val="3. a"/>
              </w:smartTagPr>
              <w:r>
                <w:rPr>
                  <w:sz w:val="20"/>
                  <w:szCs w:val="20"/>
                </w:rPr>
                <w:t>3. a</w:t>
              </w:r>
            </w:smartTag>
            <w:r>
              <w:rPr>
                <w:sz w:val="20"/>
                <w:szCs w:val="20"/>
              </w:rPr>
              <w:t>. Pomoć u evakuaciji ugroženih stanovnika, osiguranje rezervne odjeće, obuće i pokrivača</w:t>
            </w:r>
          </w:p>
          <w:p w:rsidR="00767788" w:rsidRDefault="00767788">
            <w:pPr>
              <w:rPr>
                <w:i/>
                <w:sz w:val="20"/>
                <w:szCs w:val="20"/>
              </w:rPr>
            </w:pPr>
            <w:r>
              <w:rPr>
                <w:i/>
                <w:sz w:val="20"/>
                <w:szCs w:val="20"/>
              </w:rPr>
              <w:t>3.b. Evidentiranje evakuiranih</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MUP</w:t>
            </w:r>
          </w:p>
        </w:tc>
      </w:tr>
      <w:tr w:rsidR="00767788" w:rsidTr="00767788">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4. Zbrinjavanje preživjelih</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4.a. Priprema lokacije za privremeno zbrinjavanje osiguranje rezervne odjeće, obuće, pokrivača, torbica prve </w:t>
            </w:r>
            <w:r>
              <w:rPr>
                <w:sz w:val="20"/>
                <w:szCs w:val="20"/>
              </w:rPr>
              <w:lastRenderedPageBreak/>
              <w:t xml:space="preserve">pomoći i osnovnih lijekova (aspirin, analgetici…), </w:t>
            </w:r>
            <w:r>
              <w:rPr>
                <w:i/>
                <w:sz w:val="20"/>
                <w:szCs w:val="20"/>
              </w:rPr>
              <w:t>pitke vode</w:t>
            </w:r>
            <w:r>
              <w:rPr>
                <w:sz w:val="20"/>
                <w:szCs w:val="20"/>
              </w:rPr>
              <w:t xml:space="preserve"> i higijenskih potrepština.</w:t>
            </w:r>
          </w:p>
          <w:p w:rsidR="00767788" w:rsidRDefault="00767788">
            <w:pPr>
              <w:rPr>
                <w:sz w:val="20"/>
                <w:szCs w:val="20"/>
              </w:rPr>
            </w:pPr>
            <w:r>
              <w:rPr>
                <w:sz w:val="20"/>
                <w:szCs w:val="20"/>
              </w:rPr>
              <w:t>4.b. Zbrinjavanje ugroženih uz osiguravaje dežurstva, (hrana, piće, spavanje, grijanje, psihosocijalna podrška, prva pomoć, evidentiranje)</w:t>
            </w:r>
          </w:p>
          <w:p w:rsidR="00767788" w:rsidRDefault="00767788">
            <w:pPr>
              <w:rPr>
                <w:i/>
                <w:sz w:val="20"/>
                <w:szCs w:val="20"/>
              </w:rPr>
            </w:pPr>
            <w:r>
              <w:rPr>
                <w:i/>
                <w:sz w:val="20"/>
                <w:szCs w:val="20"/>
              </w:rPr>
              <w:t>4.c. Spajanje razdvojenih članova obitelji (služba traženja), pratnja obitelji u identifikaciji poginulih</w:t>
            </w:r>
          </w:p>
          <w:p w:rsidR="00767788" w:rsidRDefault="00767788">
            <w:pPr>
              <w:rPr>
                <w:sz w:val="20"/>
                <w:szCs w:val="20"/>
              </w:rPr>
            </w:pPr>
            <w:r>
              <w:rPr>
                <w:sz w:val="20"/>
                <w:szCs w:val="20"/>
              </w:rPr>
              <w:t>4.d. Prihvat pomoći Crvenog križa izvan područja županije i države</w:t>
            </w:r>
          </w:p>
          <w:p w:rsidR="00767788" w:rsidRDefault="00767788">
            <w:pPr>
              <w:rPr>
                <w:sz w:val="20"/>
                <w:szCs w:val="20"/>
              </w:rPr>
            </w:pPr>
            <w:r>
              <w:rPr>
                <w:sz w:val="20"/>
                <w:szCs w:val="20"/>
              </w:rPr>
              <w:t>4.e. Prihvat i koordinacija rada interventnih timova CK izvan područja županije i države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lastRenderedPageBreak/>
              <w:t xml:space="preserve">STOŽER, DUZS, CZ, CZSS, MUP, CARINSKE SLUŽBE, JVP, UDRUGE GRAĐANA </w:t>
            </w:r>
            <w:r>
              <w:rPr>
                <w:sz w:val="20"/>
                <w:szCs w:val="20"/>
              </w:rPr>
              <w:lastRenderedPageBreak/>
              <w:t>(PSIHOLOZI ITD), CARITAS.</w:t>
            </w:r>
          </w:p>
        </w:tc>
      </w:tr>
      <w:tr w:rsidR="00767788" w:rsidTr="00767788">
        <w:trPr>
          <w:trHeight w:val="1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5. Dugoročna pomoć stanovništvu u oporavku</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 xml:space="preserve">5.a. Prihvat humanitarne pomoći </w:t>
            </w:r>
          </w:p>
          <w:p w:rsidR="00767788" w:rsidRDefault="00767788">
            <w:pPr>
              <w:rPr>
                <w:i/>
                <w:sz w:val="20"/>
                <w:szCs w:val="20"/>
              </w:rPr>
            </w:pPr>
            <w:r>
              <w:rPr>
                <w:i/>
                <w:sz w:val="20"/>
                <w:szCs w:val="20"/>
              </w:rPr>
              <w:t>5.b. Organizacija raspodjele humanitarne pomoći</w:t>
            </w:r>
          </w:p>
          <w:p w:rsidR="00767788" w:rsidRDefault="00767788">
            <w:pPr>
              <w:rPr>
                <w:i/>
                <w:sz w:val="20"/>
                <w:szCs w:val="20"/>
              </w:rPr>
            </w:pPr>
            <w:r>
              <w:rPr>
                <w:i/>
                <w:sz w:val="20"/>
                <w:szCs w:val="20"/>
              </w:rPr>
              <w:t>5.c. Psihosocijalna podrška stanovništvu dugoročno</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DUZS,CZ, CARITAS, DRUGE HUMANITARNE UDRUGE</w:t>
            </w:r>
          </w:p>
        </w:tc>
      </w:tr>
      <w:tr w:rsidR="00767788" w:rsidTr="0076778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6. Pomoć drugim područjima u Hrvatskoj /inozemstvu</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6.a. Priprema i organizacija odlaska interventnih timova</w:t>
            </w:r>
          </w:p>
          <w:p w:rsidR="00767788" w:rsidRDefault="00767788">
            <w:pPr>
              <w:rPr>
                <w:i/>
                <w:sz w:val="20"/>
                <w:szCs w:val="20"/>
              </w:rPr>
            </w:pPr>
            <w:r>
              <w:rPr>
                <w:i/>
                <w:sz w:val="20"/>
                <w:szCs w:val="20"/>
              </w:rPr>
              <w:t>6.b. Prikupljanje i slanje humanitarne pomoći ugroženim područjima</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HCK, DRUGE HUMANITARNE ORGANIZACIJE</w:t>
            </w:r>
          </w:p>
        </w:tc>
      </w:tr>
      <w:tr w:rsidR="00767788" w:rsidTr="00767788">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tcPr>
          <w:p w:rsidR="00767788" w:rsidRDefault="00767788">
            <w:pPr>
              <w:rPr>
                <w:i/>
                <w:sz w:val="20"/>
                <w:szCs w:val="20"/>
              </w:rPr>
            </w:pPr>
            <w:r>
              <w:rPr>
                <w:i/>
                <w:sz w:val="20"/>
                <w:szCs w:val="20"/>
              </w:rPr>
              <w:t>7. Podrška pomagačima</w:t>
            </w:r>
          </w:p>
          <w:p w:rsidR="00767788" w:rsidRDefault="00767788">
            <w:pPr>
              <w:rPr>
                <w:i/>
                <w:sz w:val="20"/>
                <w:szCs w:val="20"/>
              </w:rPr>
            </w:pP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7.a Organizacija mjesta za odmor i okrepu operativnih snaga, psihosocijalna podrška</w:t>
            </w:r>
          </w:p>
          <w:p w:rsidR="00767788" w:rsidRDefault="00767788">
            <w:pPr>
              <w:rPr>
                <w:i/>
                <w:sz w:val="20"/>
                <w:szCs w:val="20"/>
              </w:rPr>
            </w:pPr>
            <w:r>
              <w:rPr>
                <w:i/>
                <w:sz w:val="20"/>
                <w:szCs w:val="20"/>
              </w:rPr>
              <w:t>7.b. Logistička potpora ekipama CK</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w:t>
            </w:r>
          </w:p>
        </w:tc>
      </w:tr>
    </w:tbl>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6"/>
        <w:gridCol w:w="1684"/>
        <w:gridCol w:w="1886"/>
        <w:gridCol w:w="1985"/>
        <w:gridCol w:w="1997"/>
      </w:tblGrid>
      <w:tr w:rsidR="00767788" w:rsidTr="00767788">
        <w:tc>
          <w:tcPr>
            <w:tcW w:w="239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VRSTA UGROZE</w:t>
            </w:r>
          </w:p>
        </w:tc>
        <w:tc>
          <w:tcPr>
            <w:tcW w:w="250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OČEKIVANI UTJECAJ UGROZE VAŽAN ZA CK</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MJERE U KOJIMA SUDJELUJE CRVENI KRIŽ</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ZADACI CRVENOG KRIŽA UNUTAR POJEDINE MJERE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SUBJEKTI  S KOJIMA JE POTREBNO KOORDINIRATI ZADATKE</w:t>
            </w:r>
          </w:p>
        </w:tc>
      </w:tr>
      <w:tr w:rsidR="00767788" w:rsidTr="00767788">
        <w:trPr>
          <w:trHeight w:val="278"/>
        </w:trPr>
        <w:tc>
          <w:tcPr>
            <w:tcW w:w="239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b/>
                <w:sz w:val="20"/>
                <w:szCs w:val="20"/>
              </w:rPr>
            </w:pPr>
            <w:r>
              <w:rPr>
                <w:sz w:val="20"/>
                <w:szCs w:val="20"/>
              </w:rPr>
              <w:t xml:space="preserve">3. </w:t>
            </w:r>
            <w:r>
              <w:rPr>
                <w:b/>
                <w:sz w:val="20"/>
                <w:szCs w:val="20"/>
              </w:rPr>
              <w:t xml:space="preserve">OPASNOSTI OD PRIRODNIH UZROKA </w:t>
            </w:r>
          </w:p>
          <w:p w:rsidR="00767788" w:rsidRDefault="00767788">
            <w:pPr>
              <w:rPr>
                <w:sz w:val="20"/>
                <w:szCs w:val="20"/>
              </w:rPr>
            </w:pPr>
            <w:r>
              <w:rPr>
                <w:b/>
                <w:sz w:val="20"/>
                <w:szCs w:val="20"/>
              </w:rPr>
              <w:lastRenderedPageBreak/>
              <w:t>– EKSTREMNI VREMENSKI</w:t>
            </w:r>
            <w:r>
              <w:rPr>
                <w:sz w:val="20"/>
                <w:szCs w:val="20"/>
              </w:rPr>
              <w:t xml:space="preserve"> </w:t>
            </w:r>
            <w:r>
              <w:rPr>
                <w:b/>
                <w:sz w:val="20"/>
                <w:szCs w:val="20"/>
              </w:rPr>
              <w:t>UVJETI</w:t>
            </w:r>
          </w:p>
          <w:p w:rsidR="00767788" w:rsidRDefault="00767788">
            <w:pPr>
              <w:rPr>
                <w:sz w:val="20"/>
                <w:szCs w:val="20"/>
              </w:rPr>
            </w:pPr>
            <w:r>
              <w:rPr>
                <w:sz w:val="20"/>
                <w:szCs w:val="20"/>
              </w:rPr>
              <w:t>a) orkansko nevrijeme</w:t>
            </w:r>
          </w:p>
          <w:p w:rsidR="00767788" w:rsidRDefault="00767788">
            <w:pPr>
              <w:rPr>
                <w:sz w:val="20"/>
                <w:szCs w:val="20"/>
              </w:rPr>
            </w:pPr>
            <w:r>
              <w:rPr>
                <w:sz w:val="20"/>
                <w:szCs w:val="20"/>
              </w:rPr>
              <w:t>b) snijeg i poledica</w:t>
            </w:r>
          </w:p>
          <w:p w:rsidR="00767788" w:rsidRDefault="00767788">
            <w:pPr>
              <w:rPr>
                <w:sz w:val="20"/>
                <w:szCs w:val="20"/>
              </w:rPr>
            </w:pPr>
            <w:r>
              <w:rPr>
                <w:sz w:val="20"/>
                <w:szCs w:val="20"/>
              </w:rPr>
              <w:t>c) ekstremna suša</w:t>
            </w:r>
          </w:p>
        </w:tc>
        <w:tc>
          <w:tcPr>
            <w:tcW w:w="250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lastRenderedPageBreak/>
              <w:t>a) moguć veći broj ozlijeđenih osoba</w:t>
            </w:r>
          </w:p>
          <w:p w:rsidR="00767788" w:rsidRDefault="00767788">
            <w:pPr>
              <w:rPr>
                <w:sz w:val="20"/>
                <w:szCs w:val="20"/>
              </w:rPr>
            </w:pPr>
            <w:r>
              <w:rPr>
                <w:sz w:val="20"/>
                <w:szCs w:val="20"/>
              </w:rPr>
              <w:lastRenderedPageBreak/>
              <w:t>b) privremeno blokirana pojedina naselja i infrastruktura</w:t>
            </w:r>
          </w:p>
          <w:p w:rsidR="00767788" w:rsidRDefault="00767788">
            <w:pPr>
              <w:rPr>
                <w:sz w:val="20"/>
                <w:szCs w:val="20"/>
              </w:rPr>
            </w:pPr>
            <w:r>
              <w:rPr>
                <w:sz w:val="20"/>
                <w:szCs w:val="20"/>
              </w:rPr>
              <w:t>c) potreba opskrbe pitkom vodom</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lastRenderedPageBreak/>
              <w:t xml:space="preserve">1. Sklanjanje i evakuacija stanovništva i turista </w:t>
            </w:r>
            <w:r>
              <w:rPr>
                <w:sz w:val="20"/>
                <w:szCs w:val="20"/>
              </w:rPr>
              <w:lastRenderedPageBreak/>
              <w:t xml:space="preserve">ukoliko je događaj očekivan </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lastRenderedPageBreak/>
              <w:t xml:space="preserve">1.a. Pomoć u sklanjanju i evakuaciji ugroženih </w:t>
            </w:r>
            <w:r>
              <w:rPr>
                <w:sz w:val="20"/>
                <w:szCs w:val="20"/>
              </w:rPr>
              <w:lastRenderedPageBreak/>
              <w:t>stanovnika i turista, osiguranje rezervne odjeće, obuće i pokrivača, prva pomoć</w:t>
            </w:r>
          </w:p>
          <w:p w:rsidR="00767788" w:rsidRDefault="00767788">
            <w:pPr>
              <w:rPr>
                <w:i/>
                <w:sz w:val="20"/>
                <w:szCs w:val="20"/>
              </w:rPr>
            </w:pPr>
            <w:r>
              <w:rPr>
                <w:i/>
                <w:sz w:val="20"/>
                <w:szCs w:val="20"/>
              </w:rPr>
              <w:t>1.b. Evidentiranje sklonjenih i  evakuiranih</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lastRenderedPageBreak/>
              <w:t>STOŽER, DUZS, CZ, MUP</w:t>
            </w:r>
          </w:p>
        </w:tc>
      </w:tr>
      <w:tr w:rsidR="00767788" w:rsidTr="0076778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 Spašavanje preživjelih i ozlijeđenih iz ruševina ili oštećene infrastrukture</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2.a. Sudjelovanje u spašavanju preživjelih i ozlijeđenih i pružanje prve pomoći</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HMP, HGSS, JVP, SPELEOLOZI, MUP, KOMUNALNA PODUZEĆA</w:t>
            </w:r>
          </w:p>
        </w:tc>
      </w:tr>
      <w:tr w:rsidR="00767788" w:rsidTr="00767788">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3. Evakuacija preživjelih</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smartTag w:uri="urn:schemas-microsoft-com:office:smarttags" w:element="metricconverter">
              <w:smartTagPr>
                <w:attr w:name="ProductID" w:val="3. a"/>
              </w:smartTagPr>
              <w:r>
                <w:rPr>
                  <w:sz w:val="20"/>
                  <w:szCs w:val="20"/>
                </w:rPr>
                <w:t>3. a</w:t>
              </w:r>
            </w:smartTag>
            <w:r>
              <w:rPr>
                <w:sz w:val="20"/>
                <w:szCs w:val="20"/>
              </w:rPr>
              <w:t>. Pomoć u evakuaciji ugroženih stanovnika, osiguranje rezervne odjeće, obuće i pokrivača</w:t>
            </w:r>
          </w:p>
          <w:p w:rsidR="00767788" w:rsidRDefault="00767788">
            <w:pPr>
              <w:rPr>
                <w:i/>
                <w:sz w:val="20"/>
                <w:szCs w:val="20"/>
              </w:rPr>
            </w:pPr>
            <w:r>
              <w:rPr>
                <w:i/>
                <w:sz w:val="20"/>
                <w:szCs w:val="20"/>
              </w:rPr>
              <w:t>3.b. Evidentiranje evakuiranih</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MUP</w:t>
            </w:r>
          </w:p>
        </w:tc>
      </w:tr>
      <w:tr w:rsidR="00767788" w:rsidTr="00767788">
        <w:trPr>
          <w:trHeight w:val="20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4. Sklanjanje i zbrinjavanje</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4.a. Priprema lokacije za privremeno zbrinjavanje, osiguranje rezervne odjeće, obuće, pokrivača, torbica prve pomoći i osnovnih lijekova (aspirin, analgetici…), </w:t>
            </w:r>
            <w:r>
              <w:rPr>
                <w:i/>
                <w:sz w:val="20"/>
                <w:szCs w:val="20"/>
              </w:rPr>
              <w:t>pitke vode</w:t>
            </w:r>
            <w:r>
              <w:rPr>
                <w:sz w:val="20"/>
                <w:szCs w:val="20"/>
              </w:rPr>
              <w:t xml:space="preserve"> i higijenskih potrepština.</w:t>
            </w:r>
          </w:p>
          <w:p w:rsidR="00767788" w:rsidRDefault="00767788">
            <w:pPr>
              <w:rPr>
                <w:sz w:val="20"/>
                <w:szCs w:val="20"/>
              </w:rPr>
            </w:pPr>
            <w:r>
              <w:rPr>
                <w:sz w:val="20"/>
                <w:szCs w:val="20"/>
              </w:rPr>
              <w:t xml:space="preserve">4.b. Zbrinjavanje ugroženih uz osiguravanje dežurstva, (hrana, piće, spavanje, grijanje, </w:t>
            </w:r>
            <w:r>
              <w:rPr>
                <w:i/>
                <w:sz w:val="20"/>
                <w:szCs w:val="20"/>
              </w:rPr>
              <w:t>psihosocijalna podrška</w:t>
            </w:r>
            <w:r>
              <w:rPr>
                <w:color w:val="0000FF"/>
                <w:sz w:val="20"/>
                <w:szCs w:val="20"/>
              </w:rPr>
              <w:t>,</w:t>
            </w:r>
            <w:r>
              <w:rPr>
                <w:sz w:val="20"/>
                <w:szCs w:val="20"/>
              </w:rPr>
              <w:t xml:space="preserve"> prva pomoć, evidentiranje)</w:t>
            </w:r>
          </w:p>
          <w:p w:rsidR="00767788" w:rsidRDefault="00767788">
            <w:pPr>
              <w:rPr>
                <w:i/>
                <w:sz w:val="20"/>
                <w:szCs w:val="20"/>
              </w:rPr>
            </w:pPr>
            <w:r>
              <w:rPr>
                <w:i/>
                <w:sz w:val="20"/>
                <w:szCs w:val="20"/>
              </w:rPr>
              <w:t>4.c. Spajanje razdvojenih članova obitelji (služba traženja), pratnja obitelji u identifikaciji poginulih</w:t>
            </w:r>
          </w:p>
          <w:p w:rsidR="00767788" w:rsidRDefault="00767788">
            <w:pPr>
              <w:rPr>
                <w:sz w:val="20"/>
                <w:szCs w:val="20"/>
              </w:rPr>
            </w:pPr>
            <w:r>
              <w:rPr>
                <w:sz w:val="20"/>
                <w:szCs w:val="20"/>
              </w:rPr>
              <w:t>4.d. Prihvat pomoći Crvenog križa izvan područja županije i države</w:t>
            </w:r>
          </w:p>
          <w:p w:rsidR="00767788" w:rsidRDefault="00767788">
            <w:pPr>
              <w:rPr>
                <w:sz w:val="20"/>
                <w:szCs w:val="20"/>
              </w:rPr>
            </w:pPr>
            <w:r>
              <w:rPr>
                <w:sz w:val="20"/>
                <w:szCs w:val="20"/>
              </w:rPr>
              <w:t>4.e. Prihvat i koordinacija rada interventnih timova CK izvan područja županije i države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MUP, CARINSKE SLUŽBE, JVP, UDRUGE GRAĐANA (PSIHOLOZI ITD), CARITAS.</w:t>
            </w:r>
          </w:p>
        </w:tc>
      </w:tr>
      <w:tr w:rsidR="00767788" w:rsidTr="00767788">
        <w:trPr>
          <w:trHeight w:val="8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tcPr>
          <w:p w:rsidR="00767788" w:rsidRDefault="00767788">
            <w:pPr>
              <w:rPr>
                <w:i/>
                <w:sz w:val="20"/>
                <w:szCs w:val="20"/>
              </w:rPr>
            </w:pPr>
            <w:r>
              <w:rPr>
                <w:i/>
                <w:sz w:val="20"/>
                <w:szCs w:val="20"/>
              </w:rPr>
              <w:t>5. Podrška pomagačima</w:t>
            </w:r>
          </w:p>
          <w:p w:rsidR="00767788" w:rsidRDefault="00767788">
            <w:pPr>
              <w:rPr>
                <w:i/>
                <w:sz w:val="20"/>
                <w:szCs w:val="20"/>
              </w:rPr>
            </w:pP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5.a Organizacija mjesta za odmor i okrepu operativnih snaga, psihosocijalna podrška</w:t>
            </w:r>
          </w:p>
          <w:p w:rsidR="00767788" w:rsidRDefault="00767788">
            <w:pPr>
              <w:rPr>
                <w:i/>
                <w:sz w:val="20"/>
                <w:szCs w:val="20"/>
              </w:rPr>
            </w:pPr>
            <w:r>
              <w:rPr>
                <w:i/>
                <w:sz w:val="20"/>
                <w:szCs w:val="20"/>
              </w:rPr>
              <w:t>5.b. Logistička potpora ekipama CK</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 UDRUGE</w:t>
            </w:r>
          </w:p>
        </w:tc>
      </w:tr>
    </w:tbl>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1666"/>
        <w:gridCol w:w="1840"/>
        <w:gridCol w:w="1954"/>
        <w:gridCol w:w="1980"/>
      </w:tblGrid>
      <w:tr w:rsidR="00767788" w:rsidTr="00767788">
        <w:tc>
          <w:tcPr>
            <w:tcW w:w="239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VRSTA UGROZE</w:t>
            </w:r>
          </w:p>
        </w:tc>
        <w:tc>
          <w:tcPr>
            <w:tcW w:w="250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OČEKIVANI UTJECAJ UGROZE VAŽAN ZA CK</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MJERE U KOJIMA SUDJELUJE CRVENI KRIŽ</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ZADACI CRVENOG KRIŽA UNUTAR POJEDINE MJERE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SUBJEKTI S KOJIMA JE POTREBNO KOORDINIRATI ZADATKE</w:t>
            </w:r>
          </w:p>
        </w:tc>
      </w:tr>
      <w:tr w:rsidR="00767788" w:rsidTr="00767788">
        <w:trPr>
          <w:trHeight w:val="278"/>
        </w:trPr>
        <w:tc>
          <w:tcPr>
            <w:tcW w:w="2392" w:type="dxa"/>
            <w:vMerge w:val="restart"/>
            <w:tcBorders>
              <w:top w:val="single" w:sz="4" w:space="0" w:color="auto"/>
              <w:left w:val="single" w:sz="4" w:space="0" w:color="auto"/>
              <w:bottom w:val="single" w:sz="4" w:space="0" w:color="auto"/>
              <w:right w:val="single" w:sz="4" w:space="0" w:color="auto"/>
            </w:tcBorders>
          </w:tcPr>
          <w:p w:rsidR="00767788" w:rsidRDefault="00767788">
            <w:pPr>
              <w:rPr>
                <w:b/>
                <w:sz w:val="20"/>
                <w:szCs w:val="20"/>
              </w:rPr>
            </w:pPr>
            <w:r>
              <w:rPr>
                <w:b/>
                <w:sz w:val="20"/>
                <w:szCs w:val="20"/>
              </w:rPr>
              <w:t>4. TEHNIČKO TEHNOLOŠKE NESREĆE</w:t>
            </w:r>
          </w:p>
          <w:p w:rsidR="00767788" w:rsidRDefault="00767788">
            <w:pPr>
              <w:rPr>
                <w:sz w:val="20"/>
                <w:szCs w:val="20"/>
              </w:rPr>
            </w:pPr>
          </w:p>
          <w:p w:rsidR="00767788" w:rsidRDefault="00767788">
            <w:pPr>
              <w:rPr>
                <w:sz w:val="20"/>
                <w:szCs w:val="20"/>
              </w:rPr>
            </w:pPr>
            <w:r>
              <w:rPr>
                <w:sz w:val="20"/>
                <w:szCs w:val="20"/>
              </w:rPr>
              <w:t>I) u gospodarstvu</w:t>
            </w:r>
          </w:p>
          <w:p w:rsidR="00767788" w:rsidRDefault="00767788">
            <w:pPr>
              <w:rPr>
                <w:sz w:val="20"/>
                <w:szCs w:val="20"/>
              </w:rPr>
            </w:pPr>
            <w:r>
              <w:rPr>
                <w:sz w:val="20"/>
                <w:szCs w:val="20"/>
              </w:rPr>
              <w:t>II) u prometu</w:t>
            </w:r>
          </w:p>
          <w:p w:rsidR="00767788" w:rsidRDefault="00767788">
            <w:pPr>
              <w:rPr>
                <w:i/>
                <w:sz w:val="20"/>
                <w:szCs w:val="20"/>
              </w:rPr>
            </w:pPr>
            <w:r>
              <w:rPr>
                <w:i/>
                <w:sz w:val="20"/>
                <w:szCs w:val="20"/>
              </w:rPr>
              <w:t>III) pad zrakoplova</w:t>
            </w:r>
          </w:p>
        </w:tc>
        <w:tc>
          <w:tcPr>
            <w:tcW w:w="250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I) ugroza zdravlja  i sigurnosti </w:t>
            </w:r>
          </w:p>
          <w:p w:rsidR="00767788" w:rsidRDefault="00767788">
            <w:pPr>
              <w:rPr>
                <w:i/>
                <w:sz w:val="20"/>
                <w:szCs w:val="20"/>
              </w:rPr>
            </w:pPr>
            <w:r>
              <w:rPr>
                <w:i/>
                <w:sz w:val="20"/>
                <w:szCs w:val="20"/>
              </w:rPr>
              <w:t>III) veliki broj teže i lakše ozlijeđenih</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I) 1. Evakuacija stanovništva i turista ukoliko je događaj očekivan</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1.a. Pomoć u evakuaciji ugroženih stanovnika, osiguranje rezervne odjeće, obuće i pokrivača, prva pomoć</w:t>
            </w:r>
          </w:p>
          <w:p w:rsidR="00767788" w:rsidRDefault="00767788">
            <w:pPr>
              <w:rPr>
                <w:i/>
                <w:sz w:val="20"/>
                <w:szCs w:val="20"/>
              </w:rPr>
            </w:pPr>
            <w:r>
              <w:rPr>
                <w:i/>
                <w:sz w:val="20"/>
                <w:szCs w:val="20"/>
              </w:rPr>
              <w:t>1.b. Evidentiranje evakuiranih</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MUP</w:t>
            </w:r>
          </w:p>
        </w:tc>
      </w:tr>
      <w:tr w:rsidR="00767788" w:rsidTr="0076778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i/>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I) 2. Zbrinjavanje ugroženih stanovnika i turista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2.a. Priprema lokacije za privremeno zbrinjavanje osiguranje rezervne odjeće, obuće, pokrivača, torbica prve pomoći i osnovnih lijekova (aspirin, analgetici…), pitke vode i higijenskih potrepština.</w:t>
            </w:r>
          </w:p>
          <w:p w:rsidR="00767788" w:rsidRDefault="00767788">
            <w:pPr>
              <w:rPr>
                <w:sz w:val="20"/>
                <w:szCs w:val="20"/>
              </w:rPr>
            </w:pPr>
            <w:r>
              <w:rPr>
                <w:sz w:val="20"/>
                <w:szCs w:val="20"/>
              </w:rPr>
              <w:t>2.b. Zbrinjavanje ugroženih uz osiguravanje dežurstva, (hrana, piće, spavanje, grijanje, psihosocijalna podrška, prva pomoć, evidentiranje)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w:t>
            </w:r>
          </w:p>
        </w:tc>
      </w:tr>
      <w:tr w:rsidR="00767788" w:rsidTr="00767788">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i/>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u w:val="single"/>
              </w:rPr>
            </w:pPr>
            <w:r>
              <w:rPr>
                <w:sz w:val="20"/>
                <w:szCs w:val="20"/>
                <w:u w:val="single"/>
              </w:rPr>
              <w:t>I) 3. Spašavanje materijalnih dobara</w:t>
            </w:r>
          </w:p>
        </w:tc>
        <w:tc>
          <w:tcPr>
            <w:tcW w:w="3365" w:type="dxa"/>
            <w:tcBorders>
              <w:top w:val="single" w:sz="4" w:space="0" w:color="auto"/>
              <w:left w:val="single" w:sz="4" w:space="0" w:color="auto"/>
              <w:bottom w:val="single" w:sz="4" w:space="0" w:color="auto"/>
              <w:right w:val="single" w:sz="4" w:space="0" w:color="auto"/>
            </w:tcBorders>
          </w:tcPr>
          <w:p w:rsidR="00767788" w:rsidRDefault="00767788">
            <w:pPr>
              <w:rPr>
                <w:sz w:val="20"/>
                <w:szCs w:val="20"/>
                <w:u w:val="single"/>
              </w:rPr>
            </w:pPr>
          </w:p>
        </w:tc>
        <w:tc>
          <w:tcPr>
            <w:tcW w:w="2742" w:type="dxa"/>
            <w:tcBorders>
              <w:top w:val="single" w:sz="4" w:space="0" w:color="auto"/>
              <w:left w:val="single" w:sz="4" w:space="0" w:color="auto"/>
              <w:bottom w:val="single" w:sz="4" w:space="0" w:color="auto"/>
              <w:right w:val="single" w:sz="4" w:space="0" w:color="auto"/>
            </w:tcBorders>
          </w:tcPr>
          <w:p w:rsidR="00767788" w:rsidRDefault="00767788">
            <w:pPr>
              <w:rPr>
                <w:sz w:val="20"/>
                <w:szCs w:val="20"/>
                <w:u w:val="single"/>
              </w:rPr>
            </w:pPr>
          </w:p>
        </w:tc>
      </w:tr>
      <w:tr w:rsidR="00767788" w:rsidTr="00767788">
        <w:trPr>
          <w:trHeight w:val="20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i/>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II) 1. Privremeno zbrinjavanje</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1.a Pružanje prve pomoći, evidentiranje, okrepa, psihosocijalna podrška</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 HMP, JVP</w:t>
            </w:r>
          </w:p>
        </w:tc>
      </w:tr>
      <w:tr w:rsidR="00767788" w:rsidTr="00767788">
        <w:trPr>
          <w:trHeight w:val="8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i/>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II) 2.Potpora pomagačima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2.a Organizacija mjesta za odmor i okrepu operativnih snaga, psihosocijalna podrška</w:t>
            </w:r>
          </w:p>
          <w:p w:rsidR="00767788" w:rsidRDefault="00767788">
            <w:pPr>
              <w:rPr>
                <w:i/>
                <w:sz w:val="20"/>
                <w:szCs w:val="20"/>
              </w:rPr>
            </w:pPr>
            <w:r>
              <w:rPr>
                <w:i/>
                <w:sz w:val="20"/>
                <w:szCs w:val="20"/>
              </w:rPr>
              <w:t>2.b Logistička potpora ekipama CK</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 UDRUGE</w:t>
            </w:r>
          </w:p>
        </w:tc>
      </w:tr>
    </w:tbl>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p w:rsidR="00767788" w:rsidRDefault="00767788" w:rsidP="0076778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793"/>
        <w:gridCol w:w="1858"/>
        <w:gridCol w:w="1831"/>
        <w:gridCol w:w="1990"/>
      </w:tblGrid>
      <w:tr w:rsidR="00767788" w:rsidTr="00767788">
        <w:tc>
          <w:tcPr>
            <w:tcW w:w="239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VRSTA UGROZE</w:t>
            </w:r>
          </w:p>
        </w:tc>
        <w:tc>
          <w:tcPr>
            <w:tcW w:w="250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OČEKIVANI UTJECAJ UGROZE VAŽAN ZA CK</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MJERE U KOJIMA SUDJELUJE CRVENI KRIŽ</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ZADACI CRVENOG KRIŽA UNUTAR POJEDINE MJERE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SUBJEKTI S KOJIMA JE POTREBNO KOORDINIRATI ZADATKE</w:t>
            </w:r>
          </w:p>
        </w:tc>
      </w:tr>
      <w:tr w:rsidR="00767788" w:rsidTr="00767788">
        <w:trPr>
          <w:trHeight w:val="278"/>
        </w:trPr>
        <w:tc>
          <w:tcPr>
            <w:tcW w:w="239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b/>
                <w:sz w:val="20"/>
                <w:szCs w:val="20"/>
              </w:rPr>
            </w:pPr>
            <w:r>
              <w:rPr>
                <w:b/>
                <w:sz w:val="20"/>
                <w:szCs w:val="20"/>
              </w:rPr>
              <w:t>5. NUKLEARNE I RADIOLOŠKE NESREĆE</w:t>
            </w:r>
          </w:p>
        </w:tc>
        <w:tc>
          <w:tcPr>
            <w:tcW w:w="2502" w:type="dxa"/>
            <w:vMerge w:val="restart"/>
            <w:tcBorders>
              <w:top w:val="single" w:sz="4" w:space="0" w:color="auto"/>
              <w:left w:val="single" w:sz="4" w:space="0" w:color="auto"/>
              <w:bottom w:val="single" w:sz="4" w:space="0" w:color="auto"/>
              <w:right w:val="single" w:sz="4" w:space="0" w:color="auto"/>
            </w:tcBorders>
          </w:tcPr>
          <w:p w:rsidR="00767788" w:rsidRDefault="00767788">
            <w:pPr>
              <w:rPr>
                <w:sz w:val="20"/>
                <w:szCs w:val="20"/>
              </w:rPr>
            </w:pPr>
            <w:r>
              <w:rPr>
                <w:sz w:val="20"/>
                <w:szCs w:val="20"/>
              </w:rPr>
              <w:t>- neinformiranost građana</w:t>
            </w:r>
          </w:p>
          <w:p w:rsidR="00767788" w:rsidRDefault="00767788">
            <w:pPr>
              <w:rPr>
                <w:sz w:val="20"/>
                <w:szCs w:val="20"/>
              </w:rPr>
            </w:pPr>
          </w:p>
          <w:p w:rsidR="00767788" w:rsidRDefault="00767788">
            <w:pPr>
              <w:rPr>
                <w:sz w:val="20"/>
                <w:szCs w:val="20"/>
              </w:rPr>
            </w:pPr>
            <w:r>
              <w:rPr>
                <w:sz w:val="20"/>
                <w:szCs w:val="20"/>
              </w:rPr>
              <w:t>- potreba za pomoći i lijekovima</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1. Informiranje i edukacija  građana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1.a. Podjela letaka </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112</w:t>
            </w:r>
          </w:p>
        </w:tc>
      </w:tr>
      <w:tr w:rsidR="00767788" w:rsidTr="0076778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 Zdravstvena zaštita građana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2.a. Prva pomoć ako treba</w:t>
            </w:r>
          </w:p>
          <w:p w:rsidR="00767788" w:rsidRDefault="00767788">
            <w:pPr>
              <w:rPr>
                <w:sz w:val="20"/>
                <w:szCs w:val="20"/>
              </w:rPr>
            </w:pPr>
            <w:r>
              <w:rPr>
                <w:sz w:val="20"/>
                <w:szCs w:val="20"/>
              </w:rPr>
              <w:t>2.b. Osiguranje potrebnih zaliha krvi</w:t>
            </w:r>
          </w:p>
          <w:p w:rsidR="00767788" w:rsidRDefault="00767788">
            <w:pPr>
              <w:rPr>
                <w:i/>
                <w:sz w:val="20"/>
                <w:szCs w:val="20"/>
              </w:rPr>
            </w:pPr>
            <w:r>
              <w:rPr>
                <w:i/>
                <w:sz w:val="20"/>
                <w:szCs w:val="20"/>
              </w:rPr>
              <w:t>2.c. Logistička potpora ekipama CK</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HMP, CZ</w:t>
            </w:r>
          </w:p>
        </w:tc>
      </w:tr>
    </w:tbl>
    <w:p w:rsidR="00767788" w:rsidRDefault="00767788" w:rsidP="00767788">
      <w:pPr>
        <w:rPr>
          <w:sz w:val="20"/>
          <w:szCs w:val="20"/>
        </w:rPr>
      </w:pPr>
    </w:p>
    <w:p w:rsidR="00767788" w:rsidRDefault="00767788" w:rsidP="0076778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610"/>
        <w:gridCol w:w="1824"/>
        <w:gridCol w:w="1860"/>
        <w:gridCol w:w="1929"/>
      </w:tblGrid>
      <w:tr w:rsidR="00767788" w:rsidTr="00767788">
        <w:tc>
          <w:tcPr>
            <w:tcW w:w="239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VRSTA UGROZE</w:t>
            </w:r>
          </w:p>
        </w:tc>
        <w:tc>
          <w:tcPr>
            <w:tcW w:w="250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OČEKIVANI UTJECAJ UGROZE VAŽAN ZA CK</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MJERE U KOJIMA SUDJELUJE CRVENI KRIŽ</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ZADACI CRVENOG KRIŽA UNUTAR POJEDINE MJERE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SUBJEKTI S KOJIMA JE POTREBNO KOORDINIRATI ZADATKE</w:t>
            </w:r>
          </w:p>
        </w:tc>
      </w:tr>
      <w:tr w:rsidR="00767788" w:rsidTr="00767788">
        <w:trPr>
          <w:trHeight w:val="278"/>
        </w:trPr>
        <w:tc>
          <w:tcPr>
            <w:tcW w:w="239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6. </w:t>
            </w:r>
            <w:r>
              <w:rPr>
                <w:b/>
                <w:sz w:val="20"/>
                <w:szCs w:val="20"/>
              </w:rPr>
              <w:t>EPIDEMIJE, SANITARNE UGROZE, NESREĆE NA ODLAGALIŠTIMA OTPADA TE ASANACIJA</w:t>
            </w:r>
          </w:p>
        </w:tc>
        <w:tc>
          <w:tcPr>
            <w:tcW w:w="250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širenje epidemije</w:t>
            </w:r>
          </w:p>
          <w:p w:rsidR="00767788" w:rsidRDefault="00767788">
            <w:pPr>
              <w:rPr>
                <w:sz w:val="20"/>
                <w:szCs w:val="20"/>
              </w:rPr>
            </w:pPr>
            <w:r>
              <w:rPr>
                <w:sz w:val="20"/>
                <w:szCs w:val="20"/>
              </w:rPr>
              <w:t>- zagađenost pitke vode</w:t>
            </w:r>
          </w:p>
          <w:p w:rsidR="00767788" w:rsidRDefault="00767788">
            <w:pPr>
              <w:rPr>
                <w:sz w:val="20"/>
                <w:szCs w:val="20"/>
              </w:rPr>
            </w:pPr>
            <w:r>
              <w:rPr>
                <w:sz w:val="20"/>
                <w:szCs w:val="20"/>
              </w:rPr>
              <w:t>- veći broj mrtvih osoba</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1. Informiranje i zdravstveno prosvjećivanje stanovništva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1.a. Podjela informativnog materijala</w:t>
            </w:r>
          </w:p>
          <w:p w:rsidR="00767788" w:rsidRDefault="00767788">
            <w:pPr>
              <w:rPr>
                <w:i/>
                <w:sz w:val="20"/>
                <w:szCs w:val="20"/>
              </w:rPr>
            </w:pPr>
            <w:r>
              <w:rPr>
                <w:i/>
                <w:sz w:val="20"/>
                <w:szCs w:val="20"/>
              </w:rPr>
              <w:t>1.b. Promicanje higijene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w:t>
            </w:r>
          </w:p>
        </w:tc>
      </w:tr>
      <w:tr w:rsidR="00767788" w:rsidTr="0076778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2. Osiguranje pitke vode</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2.a. Proizvodnje pitke vode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 JVP</w:t>
            </w:r>
          </w:p>
        </w:tc>
      </w:tr>
      <w:tr w:rsidR="00767788" w:rsidTr="00767788">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u w:val="single"/>
              </w:rPr>
            </w:pPr>
            <w:r>
              <w:rPr>
                <w:sz w:val="20"/>
                <w:szCs w:val="20"/>
                <w:u w:val="single"/>
              </w:rPr>
              <w:t>3.  Asanacija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u w:val="single"/>
              </w:rPr>
            </w:pPr>
            <w:r>
              <w:rPr>
                <w:sz w:val="20"/>
                <w:szCs w:val="20"/>
                <w:u w:val="single"/>
              </w:rPr>
              <w:t>3.a. Pomoć u zbrinjavanju mrtvih osoba</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u w:val="single"/>
              </w:rPr>
            </w:pPr>
            <w:r>
              <w:rPr>
                <w:sz w:val="20"/>
                <w:szCs w:val="20"/>
                <w:u w:val="single"/>
              </w:rPr>
              <w:t>STOŽER, DUZS, CZ</w:t>
            </w:r>
          </w:p>
        </w:tc>
      </w:tr>
      <w:tr w:rsidR="00767788" w:rsidTr="00767788">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4. Podrška pomagačima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 xml:space="preserve">4.a Organizacija mjesta za odmor i okrepu operativnih snaga, </w:t>
            </w:r>
            <w:r>
              <w:rPr>
                <w:i/>
                <w:sz w:val="20"/>
                <w:szCs w:val="20"/>
              </w:rPr>
              <w:lastRenderedPageBreak/>
              <w:t>psihosocijalna podrška</w:t>
            </w:r>
          </w:p>
          <w:p w:rsidR="00767788" w:rsidRDefault="00767788">
            <w:pPr>
              <w:rPr>
                <w:i/>
                <w:sz w:val="20"/>
                <w:szCs w:val="20"/>
              </w:rPr>
            </w:pPr>
            <w:r>
              <w:rPr>
                <w:i/>
                <w:sz w:val="20"/>
                <w:szCs w:val="20"/>
              </w:rPr>
              <w:t>4.b Logistička potpora ekipama CK</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lastRenderedPageBreak/>
              <w:t>STOŽER, DUZS, UDRUGE</w:t>
            </w:r>
          </w:p>
        </w:tc>
      </w:tr>
    </w:tbl>
    <w:p w:rsidR="00767788" w:rsidRDefault="00767788" w:rsidP="00767788">
      <w:pPr>
        <w:rPr>
          <w:sz w:val="20"/>
          <w:szCs w:val="20"/>
        </w:rPr>
      </w:pPr>
    </w:p>
    <w:p w:rsidR="00767788" w:rsidRDefault="00767788" w:rsidP="0076778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8"/>
        <w:gridCol w:w="1652"/>
        <w:gridCol w:w="1906"/>
        <w:gridCol w:w="2124"/>
        <w:gridCol w:w="1968"/>
      </w:tblGrid>
      <w:tr w:rsidR="00767788" w:rsidTr="00767788">
        <w:tc>
          <w:tcPr>
            <w:tcW w:w="239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VRSTA UGROZE</w:t>
            </w:r>
          </w:p>
        </w:tc>
        <w:tc>
          <w:tcPr>
            <w:tcW w:w="250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OČEKIVANI UTJECAJ UGROZE VAŽAN ZA CK</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MJERE U KOJIMA SUDJELUJE CRVENI KRIŽ</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ZADACI CRVENOG KRIŽA UNUTAR POJEDINE MJERE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SUBJEKTI S KOJIMA JE POTREBNO KOORDINIRATI ZADATKE</w:t>
            </w:r>
          </w:p>
        </w:tc>
      </w:tr>
      <w:tr w:rsidR="00767788" w:rsidTr="00767788">
        <w:trPr>
          <w:trHeight w:val="278"/>
        </w:trPr>
        <w:tc>
          <w:tcPr>
            <w:tcW w:w="239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7.</w:t>
            </w:r>
            <w:r>
              <w:rPr>
                <w:b/>
                <w:sz w:val="20"/>
                <w:szCs w:val="20"/>
              </w:rPr>
              <w:t xml:space="preserve"> POŽARI VEĆIH RAZMJERA</w:t>
            </w:r>
          </w:p>
        </w:tc>
        <w:tc>
          <w:tcPr>
            <w:tcW w:w="2502" w:type="dxa"/>
            <w:vMerge w:val="restart"/>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određeni broj građana ili turista koje treba evakuiranih</w:t>
            </w: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1. Izviđanje i obavješćivanje i priprema potencijalno ugroženih stanovnika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1.a. Obilazak potencijalno ugroženih područja i procjena situacije, 1.b.Upozoravanje stanovnika i pomoć u poduzimanju priprema starijim i nemoćnima</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 CZ, JVP</w:t>
            </w:r>
          </w:p>
        </w:tc>
      </w:tr>
      <w:tr w:rsidR="00767788" w:rsidTr="0076778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2. Evakuacija ugroženih stanovnika  i turista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smartTag w:uri="urn:schemas-microsoft-com:office:smarttags" w:element="metricconverter">
              <w:smartTagPr>
                <w:attr w:name="ProductID" w:val="2. a"/>
              </w:smartTagPr>
              <w:r>
                <w:rPr>
                  <w:sz w:val="20"/>
                  <w:szCs w:val="20"/>
                </w:rPr>
                <w:t>2. a</w:t>
              </w:r>
            </w:smartTag>
            <w:r>
              <w:rPr>
                <w:sz w:val="20"/>
                <w:szCs w:val="20"/>
              </w:rPr>
              <w:t>. Pomoć u evakuaciji ugroženih stanovnika,</w:t>
            </w:r>
          </w:p>
          <w:p w:rsidR="00767788" w:rsidRDefault="00767788">
            <w:pPr>
              <w:rPr>
                <w:sz w:val="20"/>
                <w:szCs w:val="20"/>
              </w:rPr>
            </w:pPr>
            <w:r>
              <w:rPr>
                <w:sz w:val="20"/>
                <w:szCs w:val="20"/>
              </w:rPr>
              <w:t>2.b. Evidentiranje evakuiranih</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STOŽER, DUZS, CZ, JVP, MUP</w:t>
            </w:r>
          </w:p>
        </w:tc>
      </w:tr>
      <w:tr w:rsidR="00767788" w:rsidTr="00767788">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3.Zbrinjavanje ugroženih stanovnika i turista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3.a. Priprema lokacije za privremeno zbrinjavanje osiguranje rezervne odjeće, obuće, pokrivača, torbica prve pomoći i osnovnih lijekova (aspirin, analgetici…), pitke vode i higijenskih potrepština.</w:t>
            </w:r>
          </w:p>
          <w:p w:rsidR="00767788" w:rsidRDefault="00767788">
            <w:pPr>
              <w:rPr>
                <w:sz w:val="20"/>
                <w:szCs w:val="20"/>
              </w:rPr>
            </w:pPr>
            <w:r>
              <w:rPr>
                <w:sz w:val="20"/>
                <w:szCs w:val="20"/>
              </w:rPr>
              <w:t>3.b. Zbrinjavanje ugroženih uz osiguravanje dežurstva, (hrana, piće, spavanje, grijanje, psihosocijalna podrška, prva pomoć, evidentiranje)</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STOŽER, DUZS, CZ </w:t>
            </w:r>
          </w:p>
        </w:tc>
      </w:tr>
      <w:tr w:rsidR="00767788" w:rsidTr="00767788">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788" w:rsidRDefault="00767788">
            <w:pPr>
              <w:rPr>
                <w:sz w:val="20"/>
                <w:szCs w:val="20"/>
              </w:rPr>
            </w:pPr>
          </w:p>
        </w:tc>
        <w:tc>
          <w:tcPr>
            <w:tcW w:w="3217"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4. Podrška pomagačima</w:t>
            </w:r>
          </w:p>
        </w:tc>
        <w:tc>
          <w:tcPr>
            <w:tcW w:w="3365"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4.a Organizacija mjesta za odmor i okrepu operativnih snaga, psihosocijalna podrška</w:t>
            </w:r>
          </w:p>
          <w:p w:rsidR="00767788" w:rsidRDefault="00767788">
            <w:pPr>
              <w:rPr>
                <w:i/>
                <w:sz w:val="20"/>
                <w:szCs w:val="20"/>
              </w:rPr>
            </w:pPr>
            <w:r>
              <w:rPr>
                <w:i/>
                <w:sz w:val="20"/>
                <w:szCs w:val="20"/>
              </w:rPr>
              <w:t>4.b. Logistička potpora ekipama CK</w:t>
            </w:r>
          </w:p>
        </w:tc>
        <w:tc>
          <w:tcPr>
            <w:tcW w:w="2742" w:type="dxa"/>
            <w:tcBorders>
              <w:top w:val="single" w:sz="4" w:space="0" w:color="auto"/>
              <w:left w:val="single" w:sz="4" w:space="0" w:color="auto"/>
              <w:bottom w:val="single" w:sz="4" w:space="0" w:color="auto"/>
              <w:right w:val="single" w:sz="4" w:space="0" w:color="auto"/>
            </w:tcBorders>
            <w:hideMark/>
          </w:tcPr>
          <w:p w:rsidR="00767788" w:rsidRDefault="00767788">
            <w:pPr>
              <w:rPr>
                <w:i/>
                <w:sz w:val="20"/>
                <w:szCs w:val="20"/>
              </w:rPr>
            </w:pPr>
            <w:r>
              <w:rPr>
                <w:i/>
                <w:sz w:val="20"/>
                <w:szCs w:val="20"/>
              </w:rPr>
              <w:t>STOŽER, DUZS, UDRUGE</w:t>
            </w:r>
          </w:p>
        </w:tc>
      </w:tr>
    </w:tbl>
    <w:p w:rsidR="00767788" w:rsidRDefault="00767788" w:rsidP="00767788">
      <w:pPr>
        <w:pStyle w:val="t-9-8"/>
        <w:rPr>
          <w:sz w:val="20"/>
          <w:szCs w:val="20"/>
        </w:rPr>
      </w:pPr>
    </w:p>
    <w:p w:rsidR="00767788" w:rsidRDefault="00767788" w:rsidP="00767788">
      <w:pPr>
        <w:pStyle w:val="t-9-8"/>
        <w:rPr>
          <w:b/>
          <w:sz w:val="20"/>
          <w:szCs w:val="20"/>
        </w:rPr>
      </w:pPr>
      <w:r>
        <w:rPr>
          <w:sz w:val="20"/>
          <w:szCs w:val="20"/>
        </w:rPr>
        <w:t xml:space="preserve">U fazi odgovora na krizne situacije </w:t>
      </w:r>
      <w:r>
        <w:rPr>
          <w:b/>
          <w:sz w:val="20"/>
          <w:szCs w:val="20"/>
        </w:rPr>
        <w:t xml:space="preserve">moguće aktivnosti GDCK </w:t>
      </w:r>
      <w:r w:rsidR="006D4A46">
        <w:rPr>
          <w:b/>
          <w:sz w:val="20"/>
          <w:szCs w:val="20"/>
        </w:rPr>
        <w:t xml:space="preserve">Imotski </w:t>
      </w:r>
      <w:r>
        <w:rPr>
          <w:b/>
          <w:sz w:val="20"/>
          <w:szCs w:val="20"/>
        </w:rPr>
        <w:t>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3236"/>
        <w:gridCol w:w="3927"/>
      </w:tblGrid>
      <w:tr w:rsidR="00767788" w:rsidTr="00767788">
        <w:tc>
          <w:tcPr>
            <w:tcW w:w="2268"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ZADATAK CK - DJELATNOST</w:t>
            </w:r>
          </w:p>
        </w:tc>
        <w:tc>
          <w:tcPr>
            <w:tcW w:w="522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KADA JE POTREBNA</w:t>
            </w:r>
          </w:p>
        </w:tc>
        <w:tc>
          <w:tcPr>
            <w:tcW w:w="673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ŠTO (I TKO) TREBA NAPRAVITI</w:t>
            </w:r>
          </w:p>
        </w:tc>
      </w:tr>
      <w:tr w:rsidR="00767788" w:rsidTr="00767788">
        <w:tc>
          <w:tcPr>
            <w:tcW w:w="2268" w:type="dxa"/>
            <w:tcBorders>
              <w:top w:val="single" w:sz="4" w:space="0" w:color="auto"/>
              <w:left w:val="single" w:sz="4" w:space="0" w:color="auto"/>
              <w:bottom w:val="single" w:sz="4" w:space="0" w:color="auto"/>
              <w:right w:val="single" w:sz="4" w:space="0" w:color="auto"/>
            </w:tcBorders>
            <w:hideMark/>
          </w:tcPr>
          <w:p w:rsidR="00767788" w:rsidRDefault="00767788">
            <w:pPr>
              <w:rPr>
                <w:b/>
                <w:sz w:val="20"/>
                <w:szCs w:val="20"/>
              </w:rPr>
            </w:pPr>
            <w:r>
              <w:rPr>
                <w:b/>
                <w:sz w:val="20"/>
                <w:szCs w:val="20"/>
              </w:rPr>
              <w:t>PRVA POMOĆ</w:t>
            </w:r>
          </w:p>
        </w:tc>
        <w:tc>
          <w:tcPr>
            <w:tcW w:w="522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1.Pri evakuaciji – na mjestima prikupljanja biti ispomoć dežurnim profesionalnim medicinskim </w:t>
            </w:r>
            <w:r>
              <w:rPr>
                <w:sz w:val="20"/>
                <w:szCs w:val="20"/>
              </w:rPr>
              <w:lastRenderedPageBreak/>
              <w:t>ekipama</w:t>
            </w:r>
          </w:p>
          <w:p w:rsidR="00767788" w:rsidRDefault="00767788">
            <w:pPr>
              <w:rPr>
                <w:sz w:val="20"/>
                <w:szCs w:val="20"/>
              </w:rPr>
            </w:pPr>
            <w:r>
              <w:rPr>
                <w:sz w:val="20"/>
                <w:szCs w:val="20"/>
              </w:rPr>
              <w:t>2. Pri sklanjanju i zbrinjavanju  - ispomoć dežurnim profesionalnim medicinskim ekipama , u sastavu ekipe za prihvat</w:t>
            </w:r>
          </w:p>
          <w:p w:rsidR="00767788" w:rsidRDefault="00767788">
            <w:pPr>
              <w:rPr>
                <w:sz w:val="20"/>
                <w:szCs w:val="20"/>
              </w:rPr>
            </w:pPr>
            <w:r>
              <w:rPr>
                <w:sz w:val="20"/>
                <w:szCs w:val="20"/>
              </w:rPr>
              <w:t>3. Kod podrške pomagačima – potrebne intervencije</w:t>
            </w:r>
          </w:p>
          <w:p w:rsidR="00767788" w:rsidRDefault="00767788">
            <w:pPr>
              <w:rPr>
                <w:sz w:val="20"/>
                <w:szCs w:val="20"/>
              </w:rPr>
            </w:pPr>
            <w:r>
              <w:rPr>
                <w:sz w:val="20"/>
                <w:szCs w:val="20"/>
              </w:rPr>
              <w:t>4. Pri spašavanju preživjelih (iz ruševina ili uništene infrastrukture, kad je veći broj ugroženih osoba nego što mogu pokriti redovne medicinske službe)</w:t>
            </w:r>
          </w:p>
        </w:tc>
        <w:tc>
          <w:tcPr>
            <w:tcW w:w="673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lastRenderedPageBreak/>
              <w:t>U PRIPREMI:</w:t>
            </w:r>
          </w:p>
          <w:p w:rsidR="00767788" w:rsidRDefault="00767788">
            <w:pPr>
              <w:rPr>
                <w:sz w:val="20"/>
                <w:szCs w:val="20"/>
              </w:rPr>
            </w:pPr>
            <w:r>
              <w:rPr>
                <w:sz w:val="20"/>
                <w:szCs w:val="20"/>
              </w:rPr>
              <w:t xml:space="preserve">- vršiti obuku građanstva za pružanje prve pomoći (osigurati sve preduvjete – standarde  </w:t>
            </w:r>
            <w:r>
              <w:rPr>
                <w:sz w:val="20"/>
                <w:szCs w:val="20"/>
              </w:rPr>
              <w:lastRenderedPageBreak/>
              <w:t>predavača, prostora i opreme)</w:t>
            </w:r>
          </w:p>
          <w:p w:rsidR="00767788" w:rsidRDefault="00767788">
            <w:pPr>
              <w:rPr>
                <w:sz w:val="20"/>
                <w:szCs w:val="20"/>
              </w:rPr>
            </w:pPr>
            <w:r>
              <w:rPr>
                <w:sz w:val="20"/>
                <w:szCs w:val="20"/>
              </w:rPr>
              <w:t>- sudjelovati u informiranju građanstva o ponašanju u slučaju katastrofa i većih nesreća</w:t>
            </w:r>
          </w:p>
          <w:p w:rsidR="00767788" w:rsidRDefault="00767788">
            <w:pPr>
              <w:rPr>
                <w:sz w:val="20"/>
                <w:szCs w:val="20"/>
              </w:rPr>
            </w:pPr>
            <w:r>
              <w:rPr>
                <w:sz w:val="20"/>
                <w:szCs w:val="20"/>
              </w:rPr>
              <w:t>- vršiti obuku svih volontera i članova interventnog tima iz prve pomoći</w:t>
            </w:r>
          </w:p>
          <w:p w:rsidR="00767788" w:rsidRDefault="00767788">
            <w:pPr>
              <w:rPr>
                <w:sz w:val="20"/>
                <w:szCs w:val="20"/>
              </w:rPr>
            </w:pPr>
            <w:r>
              <w:rPr>
                <w:sz w:val="20"/>
                <w:szCs w:val="20"/>
              </w:rPr>
              <w:t>- osigurati ekvivalentan broj napunjenih torbi i torbica prve pomoći da svi timovi (interventni i lokalne podrške) mogu biti operativni</w:t>
            </w:r>
          </w:p>
          <w:p w:rsidR="00767788" w:rsidRDefault="00767788">
            <w:pPr>
              <w:rPr>
                <w:sz w:val="20"/>
                <w:szCs w:val="20"/>
              </w:rPr>
            </w:pPr>
            <w:r>
              <w:rPr>
                <w:sz w:val="20"/>
                <w:szCs w:val="20"/>
              </w:rPr>
              <w:t>- redovito provjeravati sadržaj torbica i rokove trajanja sterilnog materijala, te ih mijenjati po potrebi</w:t>
            </w:r>
          </w:p>
          <w:p w:rsidR="00767788" w:rsidRDefault="00767788">
            <w:pPr>
              <w:rPr>
                <w:sz w:val="20"/>
                <w:szCs w:val="20"/>
              </w:rPr>
            </w:pPr>
            <w:r>
              <w:rPr>
                <w:sz w:val="20"/>
                <w:szCs w:val="20"/>
              </w:rPr>
              <w:t>- redovito uvježbavati timove i sudjelovati na zajedničkim vježbama i simulacijama</w:t>
            </w:r>
          </w:p>
          <w:p w:rsidR="00767788" w:rsidRDefault="00767788">
            <w:pPr>
              <w:rPr>
                <w:sz w:val="20"/>
                <w:szCs w:val="20"/>
              </w:rPr>
            </w:pPr>
            <w:r>
              <w:rPr>
                <w:sz w:val="20"/>
                <w:szCs w:val="20"/>
              </w:rPr>
              <w:t>- unutar interventnih jedinica izdvojiti timove za prvu pomoć po kategorijama (napredni – u sastavu tima za prvu pomoć i osnovni – nisu u sastavu tima za prvu pomoć, nego u nekom drugom, ali mogu pomoći ako treba više snaga za ove zadatke)</w:t>
            </w:r>
          </w:p>
          <w:p w:rsidR="00767788" w:rsidRDefault="00767788">
            <w:pPr>
              <w:rPr>
                <w:sz w:val="20"/>
                <w:szCs w:val="20"/>
              </w:rPr>
            </w:pPr>
            <w:r>
              <w:rPr>
                <w:sz w:val="20"/>
                <w:szCs w:val="20"/>
              </w:rPr>
              <w:t>U NAJAVI DOGAĐAJA (AKO JE IMA):</w:t>
            </w:r>
          </w:p>
          <w:p w:rsidR="00767788" w:rsidRDefault="00767788">
            <w:pPr>
              <w:rPr>
                <w:sz w:val="20"/>
                <w:szCs w:val="20"/>
              </w:rPr>
            </w:pPr>
            <w:r>
              <w:rPr>
                <w:sz w:val="20"/>
                <w:szCs w:val="20"/>
              </w:rPr>
              <w:t>- staviti timove u pripravnost i provjeriti sastav i raspoloživost, napraviti procjenu</w:t>
            </w:r>
          </w:p>
          <w:p w:rsidR="00767788" w:rsidRDefault="00767788">
            <w:pPr>
              <w:rPr>
                <w:sz w:val="20"/>
                <w:szCs w:val="20"/>
              </w:rPr>
            </w:pPr>
            <w:r>
              <w:rPr>
                <w:sz w:val="20"/>
                <w:szCs w:val="20"/>
              </w:rPr>
              <w:t>- koordinirati i uskladiti moguće potrebe i odgovor a potrebe na razini županije (procijeniti snage i zatražiti pomoć)</w:t>
            </w:r>
          </w:p>
          <w:p w:rsidR="00767788" w:rsidRDefault="00767788">
            <w:pPr>
              <w:rPr>
                <w:sz w:val="20"/>
                <w:szCs w:val="20"/>
              </w:rPr>
            </w:pPr>
            <w:r>
              <w:rPr>
                <w:sz w:val="20"/>
                <w:szCs w:val="20"/>
              </w:rPr>
              <w:t>- načiniti raspored angažiranih timova</w:t>
            </w:r>
          </w:p>
          <w:p w:rsidR="00767788" w:rsidRDefault="00767788">
            <w:pPr>
              <w:rPr>
                <w:sz w:val="20"/>
                <w:szCs w:val="20"/>
              </w:rPr>
            </w:pPr>
            <w:r>
              <w:rPr>
                <w:sz w:val="20"/>
                <w:szCs w:val="20"/>
              </w:rPr>
              <w:t>- timovi koji dolaze u pomoć iz drugih društava moraju pripremiti svoj osnovni potreban materijal i opremu – moraju biti autonomni za početak rada</w:t>
            </w:r>
          </w:p>
          <w:p w:rsidR="00767788" w:rsidRDefault="00767788">
            <w:pPr>
              <w:rPr>
                <w:sz w:val="20"/>
                <w:szCs w:val="20"/>
              </w:rPr>
            </w:pPr>
            <w:r>
              <w:rPr>
                <w:sz w:val="20"/>
                <w:szCs w:val="20"/>
              </w:rPr>
              <w:t>- procijeniti je li dostatna količina sanitetskog materijala ili je  potrebna dodatna nabava materijala i tko će ga osigurati</w:t>
            </w:r>
          </w:p>
          <w:p w:rsidR="00767788" w:rsidRDefault="00767788">
            <w:pPr>
              <w:rPr>
                <w:sz w:val="20"/>
                <w:szCs w:val="20"/>
              </w:rPr>
            </w:pPr>
            <w:r>
              <w:rPr>
                <w:sz w:val="20"/>
                <w:szCs w:val="20"/>
              </w:rPr>
              <w:t>ZA VRIJEME DOGAĐAJA:</w:t>
            </w:r>
          </w:p>
          <w:p w:rsidR="00767788" w:rsidRDefault="00767788">
            <w:pPr>
              <w:rPr>
                <w:sz w:val="20"/>
                <w:szCs w:val="20"/>
              </w:rPr>
            </w:pPr>
            <w:r>
              <w:rPr>
                <w:sz w:val="20"/>
                <w:szCs w:val="20"/>
              </w:rPr>
              <w:t xml:space="preserve">-ukoliko je događaj najavljen, postupati prema planu koji je sačinjen u najavi </w:t>
            </w:r>
          </w:p>
          <w:p w:rsidR="00767788" w:rsidRDefault="00767788">
            <w:pPr>
              <w:rPr>
                <w:sz w:val="20"/>
                <w:szCs w:val="20"/>
              </w:rPr>
            </w:pPr>
            <w:r>
              <w:rPr>
                <w:sz w:val="20"/>
                <w:szCs w:val="20"/>
              </w:rPr>
              <w:t>- ukoliko događaj nije najavljen, potrebno je čim prije mobilizirati sve raspoložive snage i napraviti žurni raspored</w:t>
            </w:r>
          </w:p>
          <w:p w:rsidR="00767788" w:rsidRDefault="00767788">
            <w:pPr>
              <w:rPr>
                <w:sz w:val="20"/>
                <w:szCs w:val="20"/>
              </w:rPr>
            </w:pPr>
            <w:r>
              <w:rPr>
                <w:sz w:val="20"/>
                <w:szCs w:val="20"/>
              </w:rPr>
              <w:t>- temeljem procjene rasporediti snage i pripremiti koordinaciju pomoćnih snaga iz drugih društava ili županija</w:t>
            </w:r>
          </w:p>
          <w:p w:rsidR="00767788" w:rsidRDefault="00767788">
            <w:pPr>
              <w:rPr>
                <w:sz w:val="20"/>
                <w:szCs w:val="20"/>
              </w:rPr>
            </w:pPr>
            <w:r>
              <w:rPr>
                <w:sz w:val="20"/>
                <w:szCs w:val="20"/>
              </w:rPr>
              <w:t>- osigurati raspored timova</w:t>
            </w:r>
          </w:p>
          <w:p w:rsidR="00767788" w:rsidRDefault="00767788">
            <w:pPr>
              <w:rPr>
                <w:sz w:val="20"/>
                <w:szCs w:val="20"/>
              </w:rPr>
            </w:pPr>
            <w:r>
              <w:rPr>
                <w:sz w:val="20"/>
                <w:szCs w:val="20"/>
              </w:rPr>
              <w:t>- osigurati logističku podršku timovima pp( prijevoz do mjesta djelovanja, doprema opreme i materijala, hrane i pića za timove, osigurati psihološku podršku timovima pp)</w:t>
            </w:r>
          </w:p>
          <w:p w:rsidR="00767788" w:rsidRDefault="00767788">
            <w:pPr>
              <w:rPr>
                <w:sz w:val="20"/>
                <w:szCs w:val="20"/>
              </w:rPr>
            </w:pPr>
            <w:r>
              <w:rPr>
                <w:sz w:val="20"/>
                <w:szCs w:val="20"/>
              </w:rPr>
              <w:t>- pobrinuti se za konstantnu nabavu potrebnog materijala i namirnica</w:t>
            </w:r>
          </w:p>
          <w:p w:rsidR="00767788" w:rsidRDefault="00767788">
            <w:pPr>
              <w:rPr>
                <w:sz w:val="20"/>
                <w:szCs w:val="20"/>
              </w:rPr>
            </w:pPr>
            <w:r>
              <w:rPr>
                <w:sz w:val="20"/>
                <w:szCs w:val="20"/>
              </w:rPr>
              <w:t>- omogućiti održavanje opreme i radne odjeće u prostorima CK</w:t>
            </w:r>
          </w:p>
          <w:p w:rsidR="00767788" w:rsidRDefault="00767788">
            <w:pPr>
              <w:rPr>
                <w:sz w:val="20"/>
                <w:szCs w:val="20"/>
              </w:rPr>
            </w:pPr>
            <w:r>
              <w:rPr>
                <w:sz w:val="20"/>
                <w:szCs w:val="20"/>
              </w:rPr>
              <w:t>- pobrinuti se za smještaj i logistiku ekipa koje dolaze u ispomoć iz drugih društava ili izvan županije</w:t>
            </w:r>
          </w:p>
          <w:p w:rsidR="00767788" w:rsidRDefault="00767788">
            <w:pPr>
              <w:rPr>
                <w:sz w:val="20"/>
                <w:szCs w:val="20"/>
              </w:rPr>
            </w:pPr>
            <w:r>
              <w:rPr>
                <w:sz w:val="20"/>
                <w:szCs w:val="20"/>
              </w:rPr>
              <w:t>NAKON DOGAĐAJA</w:t>
            </w:r>
          </w:p>
          <w:p w:rsidR="00767788" w:rsidRDefault="00767788">
            <w:pPr>
              <w:rPr>
                <w:sz w:val="20"/>
                <w:szCs w:val="20"/>
              </w:rPr>
            </w:pPr>
            <w:r>
              <w:rPr>
                <w:sz w:val="20"/>
                <w:szCs w:val="20"/>
              </w:rPr>
              <w:t>- psihološka pomoć timovima, rehabilitacija</w:t>
            </w:r>
          </w:p>
          <w:p w:rsidR="00767788" w:rsidRDefault="00767788">
            <w:pPr>
              <w:rPr>
                <w:sz w:val="20"/>
                <w:szCs w:val="20"/>
              </w:rPr>
            </w:pPr>
            <w:r>
              <w:rPr>
                <w:sz w:val="20"/>
                <w:szCs w:val="20"/>
              </w:rPr>
              <w:t>- održavanje radne odjeće i opreme</w:t>
            </w:r>
          </w:p>
          <w:p w:rsidR="00767788" w:rsidRDefault="00767788">
            <w:pPr>
              <w:rPr>
                <w:sz w:val="20"/>
                <w:szCs w:val="20"/>
              </w:rPr>
            </w:pPr>
            <w:r>
              <w:rPr>
                <w:sz w:val="20"/>
                <w:szCs w:val="20"/>
              </w:rPr>
              <w:t>- inventura sanitetskog materijala i torbi</w:t>
            </w:r>
          </w:p>
          <w:p w:rsidR="00767788" w:rsidRDefault="00767788">
            <w:pPr>
              <w:rPr>
                <w:sz w:val="20"/>
                <w:szCs w:val="20"/>
              </w:rPr>
            </w:pPr>
            <w:r>
              <w:rPr>
                <w:sz w:val="20"/>
                <w:szCs w:val="20"/>
              </w:rPr>
              <w:t xml:space="preserve">- nabava novih količina materijala i prirema </w:t>
            </w:r>
            <w:r>
              <w:rPr>
                <w:sz w:val="20"/>
                <w:szCs w:val="20"/>
              </w:rPr>
              <w:lastRenderedPageBreak/>
              <w:t>novih torbi</w:t>
            </w:r>
          </w:p>
          <w:p w:rsidR="00767788" w:rsidRDefault="00767788">
            <w:pPr>
              <w:rPr>
                <w:sz w:val="20"/>
                <w:szCs w:val="20"/>
              </w:rPr>
            </w:pPr>
            <w:r>
              <w:rPr>
                <w:sz w:val="20"/>
                <w:szCs w:val="20"/>
              </w:rPr>
              <w:t>- izvješće i analiza učinjenog i novi plan</w:t>
            </w:r>
          </w:p>
        </w:tc>
      </w:tr>
      <w:tr w:rsidR="00767788" w:rsidTr="00767788">
        <w:trPr>
          <w:trHeight w:val="652"/>
        </w:trPr>
        <w:tc>
          <w:tcPr>
            <w:tcW w:w="2268" w:type="dxa"/>
            <w:tcBorders>
              <w:top w:val="single" w:sz="4" w:space="0" w:color="auto"/>
              <w:left w:val="single" w:sz="4" w:space="0" w:color="auto"/>
              <w:bottom w:val="single" w:sz="4" w:space="0" w:color="auto"/>
              <w:right w:val="single" w:sz="4" w:space="0" w:color="auto"/>
            </w:tcBorders>
            <w:hideMark/>
          </w:tcPr>
          <w:p w:rsidR="00767788" w:rsidRDefault="00767788">
            <w:pPr>
              <w:rPr>
                <w:b/>
                <w:sz w:val="20"/>
                <w:szCs w:val="20"/>
              </w:rPr>
            </w:pPr>
            <w:r>
              <w:rPr>
                <w:b/>
                <w:sz w:val="20"/>
                <w:szCs w:val="20"/>
              </w:rPr>
              <w:lastRenderedPageBreak/>
              <w:t>PSIHOSOCIJALNA POTPORA</w:t>
            </w:r>
          </w:p>
        </w:tc>
        <w:tc>
          <w:tcPr>
            <w:tcW w:w="522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1. Kod sklanjanja i zbrinjavanja ugroženih – pretpostavka je da evakuacija kratko traje i mora biti brzo izvedena, te nema vremena za psihosocijalnu podršku – poseban rad s ugroženima. Na mjestima prihvata pri sklanjanju i zbrinjavanju, u sastavu ekipa za prihvat moraju biti i članovi interventnog tima za psihosocijalnu pomoć. Računati na prisutnost drugih službi (CZSS, Društvo psihologa, DUZS..) i moguću koordinaciju istih. Timovi moraju biti spremni na procjenu i organizaciju pomoći samostalno.</w:t>
            </w:r>
          </w:p>
          <w:p w:rsidR="00767788" w:rsidRDefault="00767788">
            <w:pPr>
              <w:rPr>
                <w:sz w:val="20"/>
                <w:szCs w:val="20"/>
              </w:rPr>
            </w:pPr>
            <w:r>
              <w:rPr>
                <w:sz w:val="20"/>
                <w:szCs w:val="20"/>
              </w:rPr>
              <w:t xml:space="preserve">2. Kod podrške pomagačima – psihosocijalna podrška potrebna je interventnim službama, kao i drugim operativnim snagama, potrebno je periodično u vrijeme događaja izdvojiti vrijeme i mjesto za ovu vrstu podrške. </w:t>
            </w:r>
          </w:p>
          <w:p w:rsidR="00767788" w:rsidRDefault="00767788">
            <w:pPr>
              <w:rPr>
                <w:sz w:val="20"/>
                <w:szCs w:val="20"/>
              </w:rPr>
            </w:pPr>
            <w:r>
              <w:rPr>
                <w:sz w:val="20"/>
                <w:szCs w:val="20"/>
              </w:rPr>
              <w:t>3. Dugoročno pri oporavku – potrebno je sudjelovati u oporavku i prema potrebi organizirati psihosocijalnu podršku za ugroženo stanovništvo – ovdje se teret raspoređuje na mnogo više dionika jer ne zahtjeva žurnost. Mogu ga obavljati većinom redovne službe (CZSSi sl.)</w:t>
            </w:r>
          </w:p>
        </w:tc>
        <w:tc>
          <w:tcPr>
            <w:tcW w:w="673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U PRIPREMI:</w:t>
            </w:r>
          </w:p>
          <w:p w:rsidR="00767788" w:rsidRDefault="00767788">
            <w:pPr>
              <w:rPr>
                <w:sz w:val="20"/>
                <w:szCs w:val="20"/>
              </w:rPr>
            </w:pPr>
            <w:r>
              <w:rPr>
                <w:sz w:val="20"/>
                <w:szCs w:val="20"/>
              </w:rPr>
              <w:t>- sudjelovati u informiranju građanstva o ponašanju u slučaju katastrofa i većih nesreća</w:t>
            </w:r>
          </w:p>
          <w:p w:rsidR="00767788" w:rsidRDefault="00767788">
            <w:pPr>
              <w:rPr>
                <w:sz w:val="20"/>
                <w:szCs w:val="20"/>
              </w:rPr>
            </w:pPr>
            <w:r>
              <w:rPr>
                <w:sz w:val="20"/>
                <w:szCs w:val="20"/>
              </w:rPr>
              <w:t>- obučiti sve volontere informativno, sve članove interventne jedince osnovnom obukom, a sve članove tima za psihološku podršku naprednom obukom, analizirati služenje stranim jezicima pojedinih članova tima</w:t>
            </w:r>
          </w:p>
          <w:p w:rsidR="00767788" w:rsidRDefault="00767788">
            <w:pPr>
              <w:rPr>
                <w:sz w:val="20"/>
                <w:szCs w:val="20"/>
              </w:rPr>
            </w:pPr>
            <w:r>
              <w:rPr>
                <w:sz w:val="20"/>
                <w:szCs w:val="20"/>
              </w:rPr>
              <w:t>- osigurati potreban radni materijal i opremu za timove</w:t>
            </w:r>
          </w:p>
          <w:p w:rsidR="00767788" w:rsidRDefault="00767788">
            <w:pPr>
              <w:rPr>
                <w:sz w:val="20"/>
                <w:szCs w:val="20"/>
              </w:rPr>
            </w:pPr>
            <w:r>
              <w:rPr>
                <w:sz w:val="20"/>
                <w:szCs w:val="20"/>
              </w:rPr>
              <w:t>- unutar interventnih jedinica izdvojiti timove za psihosocijalnu podršku po kategorijama (napredni – u sastavu tima za PSP i osnovni – nisu u sastavu tima za PSP, nego u nekom drugom, ali mogu pomoći ako treba više snaga za ove zadatke</w:t>
            </w:r>
          </w:p>
          <w:p w:rsidR="00767788" w:rsidRDefault="00767788">
            <w:pPr>
              <w:rPr>
                <w:sz w:val="20"/>
                <w:szCs w:val="20"/>
              </w:rPr>
            </w:pPr>
            <w:r>
              <w:rPr>
                <w:sz w:val="20"/>
                <w:szCs w:val="20"/>
              </w:rPr>
              <w:t>U NAJAVI DOGAĐAJA:</w:t>
            </w:r>
          </w:p>
          <w:p w:rsidR="00767788" w:rsidRDefault="00767788">
            <w:pPr>
              <w:rPr>
                <w:sz w:val="20"/>
                <w:szCs w:val="20"/>
              </w:rPr>
            </w:pPr>
            <w:r>
              <w:rPr>
                <w:sz w:val="20"/>
                <w:szCs w:val="20"/>
              </w:rPr>
              <w:t>- staviti timove u pripravnost i provjeriti sastav i raspoloživost, napraviti procjenu</w:t>
            </w:r>
          </w:p>
          <w:p w:rsidR="00767788" w:rsidRDefault="00767788">
            <w:pPr>
              <w:rPr>
                <w:sz w:val="20"/>
                <w:szCs w:val="20"/>
              </w:rPr>
            </w:pPr>
            <w:r>
              <w:rPr>
                <w:sz w:val="20"/>
                <w:szCs w:val="20"/>
              </w:rPr>
              <w:t>- koordinirati i uskladiti moguće potrebe i odgovor a potrebe na razini županije (procijeniti snage i zatražiti pomoć)</w:t>
            </w:r>
          </w:p>
          <w:p w:rsidR="00767788" w:rsidRDefault="00767788">
            <w:pPr>
              <w:rPr>
                <w:sz w:val="20"/>
                <w:szCs w:val="20"/>
              </w:rPr>
            </w:pPr>
            <w:r>
              <w:rPr>
                <w:sz w:val="20"/>
                <w:szCs w:val="20"/>
              </w:rPr>
              <w:t>- načiniti raspored angažiranih timova</w:t>
            </w:r>
          </w:p>
          <w:p w:rsidR="00767788" w:rsidRDefault="00767788">
            <w:pPr>
              <w:rPr>
                <w:sz w:val="20"/>
                <w:szCs w:val="20"/>
              </w:rPr>
            </w:pPr>
            <w:r>
              <w:rPr>
                <w:sz w:val="20"/>
                <w:szCs w:val="20"/>
              </w:rPr>
              <w:t>- timovi koji dolaze u pomoć iz drugih društava moraju pripremiti svoj osnovni potreban materijal i opremu – moraju biti autonomni za početak rada</w:t>
            </w:r>
          </w:p>
          <w:p w:rsidR="00767788" w:rsidRDefault="00767788">
            <w:pPr>
              <w:rPr>
                <w:sz w:val="20"/>
                <w:szCs w:val="20"/>
              </w:rPr>
            </w:pPr>
            <w:r>
              <w:rPr>
                <w:sz w:val="20"/>
                <w:szCs w:val="20"/>
              </w:rPr>
              <w:t>ZA VRIJEME DOGAĐAJA:</w:t>
            </w:r>
          </w:p>
          <w:p w:rsidR="00767788" w:rsidRDefault="00767788">
            <w:pPr>
              <w:rPr>
                <w:sz w:val="20"/>
                <w:szCs w:val="20"/>
              </w:rPr>
            </w:pPr>
            <w:r>
              <w:rPr>
                <w:sz w:val="20"/>
                <w:szCs w:val="20"/>
              </w:rPr>
              <w:t xml:space="preserve">-ukoliko je događaj najavljen, postupati prema planu koji je sačinjen u najavi </w:t>
            </w:r>
          </w:p>
          <w:p w:rsidR="00767788" w:rsidRDefault="00767788">
            <w:pPr>
              <w:rPr>
                <w:sz w:val="20"/>
                <w:szCs w:val="20"/>
              </w:rPr>
            </w:pPr>
            <w:r>
              <w:rPr>
                <w:sz w:val="20"/>
                <w:szCs w:val="20"/>
              </w:rPr>
              <w:t>- ukoliko događaj nije najavljen, potrebno je čim prije mobilizirati sve raspoložive snage i napraviti žurni raspored</w:t>
            </w:r>
          </w:p>
          <w:p w:rsidR="00767788" w:rsidRDefault="00767788">
            <w:pPr>
              <w:rPr>
                <w:sz w:val="20"/>
                <w:szCs w:val="20"/>
              </w:rPr>
            </w:pPr>
            <w:r>
              <w:rPr>
                <w:sz w:val="20"/>
                <w:szCs w:val="20"/>
              </w:rPr>
              <w:t>- temeljem procjene rasporediti snage i pripremiti koordinaciju pomoćnih snaga iz drugih društava ili županija</w:t>
            </w:r>
          </w:p>
          <w:p w:rsidR="00767788" w:rsidRDefault="00767788">
            <w:pPr>
              <w:rPr>
                <w:sz w:val="20"/>
                <w:szCs w:val="20"/>
              </w:rPr>
            </w:pPr>
            <w:r>
              <w:rPr>
                <w:sz w:val="20"/>
                <w:szCs w:val="20"/>
              </w:rPr>
              <w:t>- osigurati raspored timova</w:t>
            </w:r>
          </w:p>
          <w:p w:rsidR="00767788" w:rsidRDefault="00767788">
            <w:pPr>
              <w:rPr>
                <w:sz w:val="20"/>
                <w:szCs w:val="20"/>
              </w:rPr>
            </w:pPr>
            <w:r>
              <w:rPr>
                <w:sz w:val="20"/>
                <w:szCs w:val="20"/>
              </w:rPr>
              <w:t>- osigurati logističku podršku timovima psp( prijevoz do mjesta djelovanja, doprema opreme i materijala, hrane i pića za timove, osigurati psihološku podršku timovima psp)</w:t>
            </w:r>
          </w:p>
          <w:p w:rsidR="00767788" w:rsidRDefault="00767788">
            <w:pPr>
              <w:rPr>
                <w:sz w:val="20"/>
                <w:szCs w:val="20"/>
              </w:rPr>
            </w:pPr>
            <w:r>
              <w:rPr>
                <w:sz w:val="20"/>
                <w:szCs w:val="20"/>
              </w:rPr>
              <w:t>- pobrinuti se za konstantnu nabavu potrebnog materijala i namirnica</w:t>
            </w:r>
          </w:p>
          <w:p w:rsidR="00767788" w:rsidRDefault="00767788">
            <w:pPr>
              <w:rPr>
                <w:sz w:val="20"/>
                <w:szCs w:val="20"/>
              </w:rPr>
            </w:pPr>
            <w:r>
              <w:rPr>
                <w:sz w:val="20"/>
                <w:szCs w:val="20"/>
              </w:rPr>
              <w:t>- omogućiti održavanje opreme i radne odjeće u prostorima CK</w:t>
            </w:r>
          </w:p>
          <w:p w:rsidR="00767788" w:rsidRDefault="00767788">
            <w:pPr>
              <w:rPr>
                <w:sz w:val="20"/>
                <w:szCs w:val="20"/>
              </w:rPr>
            </w:pPr>
            <w:r>
              <w:rPr>
                <w:sz w:val="20"/>
                <w:szCs w:val="20"/>
              </w:rPr>
              <w:t>- pobrinuti se za smještaj i logistiku ekipa koje dolaze u ispomoć iz drugih društava ili izvan županije</w:t>
            </w:r>
          </w:p>
          <w:p w:rsidR="00767788" w:rsidRDefault="00767788">
            <w:pPr>
              <w:rPr>
                <w:sz w:val="20"/>
                <w:szCs w:val="20"/>
              </w:rPr>
            </w:pPr>
            <w:r>
              <w:rPr>
                <w:sz w:val="20"/>
                <w:szCs w:val="20"/>
              </w:rPr>
              <w:t>NAKON DOGAĐAJA:</w:t>
            </w:r>
          </w:p>
          <w:p w:rsidR="00767788" w:rsidRDefault="00767788">
            <w:pPr>
              <w:rPr>
                <w:sz w:val="20"/>
                <w:szCs w:val="20"/>
              </w:rPr>
            </w:pPr>
            <w:r>
              <w:rPr>
                <w:sz w:val="20"/>
                <w:szCs w:val="20"/>
              </w:rPr>
              <w:t>- organizirati rehabilitaciju i psihološku pomoć članovima tima  ako je potrebno</w:t>
            </w:r>
          </w:p>
          <w:p w:rsidR="00767788" w:rsidRDefault="00767788">
            <w:pPr>
              <w:rPr>
                <w:sz w:val="20"/>
                <w:szCs w:val="20"/>
              </w:rPr>
            </w:pPr>
            <w:r>
              <w:rPr>
                <w:sz w:val="20"/>
                <w:szCs w:val="20"/>
              </w:rPr>
              <w:t>- napraviti izvješće i analizu učinjenog i temeljem toga strateške odrednice za daljnju obuku i djelovanje</w:t>
            </w:r>
          </w:p>
        </w:tc>
      </w:tr>
      <w:tr w:rsidR="00767788" w:rsidTr="00767788">
        <w:tc>
          <w:tcPr>
            <w:tcW w:w="2268" w:type="dxa"/>
            <w:tcBorders>
              <w:top w:val="single" w:sz="4" w:space="0" w:color="auto"/>
              <w:left w:val="single" w:sz="4" w:space="0" w:color="auto"/>
              <w:bottom w:val="single" w:sz="4" w:space="0" w:color="auto"/>
              <w:right w:val="single" w:sz="4" w:space="0" w:color="auto"/>
            </w:tcBorders>
            <w:hideMark/>
          </w:tcPr>
          <w:p w:rsidR="00767788" w:rsidRDefault="00767788">
            <w:pPr>
              <w:rPr>
                <w:b/>
                <w:sz w:val="20"/>
                <w:szCs w:val="20"/>
              </w:rPr>
            </w:pPr>
            <w:r>
              <w:rPr>
                <w:b/>
                <w:sz w:val="20"/>
                <w:szCs w:val="20"/>
              </w:rPr>
              <w:t>SLUŽBA TRAŽENJA</w:t>
            </w:r>
          </w:p>
        </w:tc>
        <w:tc>
          <w:tcPr>
            <w:tcW w:w="522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1. Kod evakuacije – ekipa za ST mora biti prisutna na mjestu prikupljanja i voditi evidenciju osoba </w:t>
            </w:r>
            <w:r>
              <w:rPr>
                <w:sz w:val="20"/>
                <w:szCs w:val="20"/>
              </w:rPr>
              <w:lastRenderedPageBreak/>
              <w:t>koje se evakuiraju, koordinirati treba taj posao s civilnom zaštitom koja to isto radi</w:t>
            </w:r>
          </w:p>
          <w:p w:rsidR="00767788" w:rsidRDefault="00767788">
            <w:pPr>
              <w:rPr>
                <w:sz w:val="20"/>
                <w:szCs w:val="20"/>
              </w:rPr>
            </w:pPr>
            <w:r>
              <w:rPr>
                <w:sz w:val="20"/>
                <w:szCs w:val="20"/>
              </w:rPr>
              <w:t>2. Kod zbrinjavanja – ekipa ST je u stalnom sastavu ekipa za prihvat, vodi evidenciju smještenih osoba i povezuje razdvojene članove obitelji – koordinirati posao sa civilnom zaštitom</w:t>
            </w:r>
          </w:p>
          <w:p w:rsidR="00767788" w:rsidRDefault="00767788">
            <w:pPr>
              <w:rPr>
                <w:sz w:val="20"/>
                <w:szCs w:val="20"/>
              </w:rPr>
            </w:pPr>
            <w:r>
              <w:rPr>
                <w:sz w:val="20"/>
                <w:szCs w:val="20"/>
              </w:rPr>
              <w:t>3. Koordinacija rada i razmjena podataka s CZ, MUP-om, DUZS-om (koji formira ured za žrtve)</w:t>
            </w:r>
          </w:p>
        </w:tc>
        <w:tc>
          <w:tcPr>
            <w:tcW w:w="673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lastRenderedPageBreak/>
              <w:t>U PRIPREMI:</w:t>
            </w:r>
          </w:p>
          <w:p w:rsidR="00767788" w:rsidRDefault="00767788">
            <w:pPr>
              <w:rPr>
                <w:sz w:val="20"/>
                <w:szCs w:val="20"/>
              </w:rPr>
            </w:pPr>
            <w:r>
              <w:rPr>
                <w:sz w:val="20"/>
                <w:szCs w:val="20"/>
              </w:rPr>
              <w:t>- -sudjelovati u informiranju građanstva o ponašanju u slučaju katastrofa i većih nesreća</w:t>
            </w:r>
          </w:p>
          <w:p w:rsidR="00767788" w:rsidRDefault="00767788">
            <w:pPr>
              <w:rPr>
                <w:sz w:val="20"/>
                <w:szCs w:val="20"/>
              </w:rPr>
            </w:pPr>
            <w:r>
              <w:rPr>
                <w:sz w:val="20"/>
                <w:szCs w:val="20"/>
              </w:rPr>
              <w:lastRenderedPageBreak/>
              <w:t xml:space="preserve">- obučiti timove za službu traženja, </w:t>
            </w:r>
          </w:p>
          <w:p w:rsidR="00767788" w:rsidRDefault="00767788">
            <w:pPr>
              <w:rPr>
                <w:sz w:val="20"/>
                <w:szCs w:val="20"/>
              </w:rPr>
            </w:pPr>
            <w:r>
              <w:rPr>
                <w:sz w:val="20"/>
                <w:szCs w:val="20"/>
              </w:rPr>
              <w:t>- opremiti mobilni ured ST sa svom potrebnom opremom i dovoljnim brojem obrazaca za prvo djelovanje</w:t>
            </w:r>
          </w:p>
          <w:p w:rsidR="00767788" w:rsidRDefault="00767788">
            <w:pPr>
              <w:rPr>
                <w:sz w:val="20"/>
                <w:szCs w:val="20"/>
              </w:rPr>
            </w:pPr>
            <w:r>
              <w:rPr>
                <w:sz w:val="20"/>
                <w:szCs w:val="20"/>
              </w:rPr>
              <w:t>- unutar interventnih jedinica izdvojiti timove za ST  po kategorijama (napredni – u sastavu tima za  ST i osnovni – nisu u sastavu tima za ST, nego u nekom drugom, ali mogu pomoći ako treba više snaga za ove zadatke)</w:t>
            </w:r>
          </w:p>
          <w:p w:rsidR="00767788" w:rsidRDefault="00767788">
            <w:pPr>
              <w:rPr>
                <w:sz w:val="20"/>
                <w:szCs w:val="20"/>
              </w:rPr>
            </w:pPr>
            <w:r>
              <w:rPr>
                <w:sz w:val="20"/>
                <w:szCs w:val="20"/>
              </w:rPr>
              <w:t>- uvježbavati postupke i sudjelovati u zajedničkim vježbama i simulacijama</w:t>
            </w:r>
          </w:p>
          <w:p w:rsidR="00767788" w:rsidRDefault="00767788">
            <w:pPr>
              <w:rPr>
                <w:sz w:val="20"/>
                <w:szCs w:val="20"/>
              </w:rPr>
            </w:pPr>
            <w:r>
              <w:rPr>
                <w:sz w:val="20"/>
                <w:szCs w:val="20"/>
              </w:rPr>
              <w:t>U NAJAVI DOGAĐAJA:</w:t>
            </w:r>
          </w:p>
          <w:p w:rsidR="00767788" w:rsidRDefault="00767788">
            <w:pPr>
              <w:rPr>
                <w:sz w:val="20"/>
                <w:szCs w:val="20"/>
              </w:rPr>
            </w:pPr>
            <w:r>
              <w:rPr>
                <w:sz w:val="20"/>
                <w:szCs w:val="20"/>
              </w:rPr>
              <w:t>- staviti timove u pripravnost i provjeriti sastav i raspoloživost, napraviti procjenu</w:t>
            </w:r>
          </w:p>
          <w:p w:rsidR="00767788" w:rsidRDefault="00767788">
            <w:pPr>
              <w:rPr>
                <w:sz w:val="20"/>
                <w:szCs w:val="20"/>
              </w:rPr>
            </w:pPr>
            <w:r>
              <w:rPr>
                <w:sz w:val="20"/>
                <w:szCs w:val="20"/>
              </w:rPr>
              <w:t>- koordinirati i uskladiti moguće potrebe i odgovor a potrebe na razini županije (procijeniti snage i zatražiti pomoć)</w:t>
            </w:r>
          </w:p>
          <w:p w:rsidR="00767788" w:rsidRDefault="00767788">
            <w:pPr>
              <w:rPr>
                <w:sz w:val="20"/>
                <w:szCs w:val="20"/>
              </w:rPr>
            </w:pPr>
            <w:r>
              <w:rPr>
                <w:sz w:val="20"/>
                <w:szCs w:val="20"/>
              </w:rPr>
              <w:t>- načiniti raspored angažiranih timova</w:t>
            </w:r>
          </w:p>
          <w:p w:rsidR="00767788" w:rsidRDefault="00767788">
            <w:pPr>
              <w:rPr>
                <w:sz w:val="20"/>
                <w:szCs w:val="20"/>
              </w:rPr>
            </w:pPr>
            <w:r>
              <w:rPr>
                <w:sz w:val="20"/>
                <w:szCs w:val="20"/>
              </w:rPr>
              <w:t>- timovi koji dolaze u pomoć iz drugih društava moraju pripremiti svoj osnovni potreban mateijal i opremu – moraju biti autonomni za početak rada-donijeti svoj mobilni ured ST</w:t>
            </w:r>
          </w:p>
          <w:p w:rsidR="00767788" w:rsidRDefault="00767788">
            <w:pPr>
              <w:rPr>
                <w:sz w:val="20"/>
                <w:szCs w:val="20"/>
              </w:rPr>
            </w:pPr>
            <w:r>
              <w:rPr>
                <w:sz w:val="20"/>
                <w:szCs w:val="20"/>
              </w:rPr>
              <w:t>ZA VRIJEME DOGAĐAJA:</w:t>
            </w:r>
          </w:p>
          <w:p w:rsidR="00767788" w:rsidRDefault="00767788">
            <w:pPr>
              <w:rPr>
                <w:sz w:val="20"/>
                <w:szCs w:val="20"/>
              </w:rPr>
            </w:pPr>
            <w:r>
              <w:rPr>
                <w:sz w:val="20"/>
                <w:szCs w:val="20"/>
              </w:rPr>
              <w:t xml:space="preserve">-ukoliko je događaj najavljen, postupati prema planu koji je sačinjen u najavi </w:t>
            </w:r>
          </w:p>
          <w:p w:rsidR="00767788" w:rsidRDefault="00767788">
            <w:pPr>
              <w:rPr>
                <w:sz w:val="20"/>
                <w:szCs w:val="20"/>
              </w:rPr>
            </w:pPr>
            <w:r>
              <w:rPr>
                <w:sz w:val="20"/>
                <w:szCs w:val="20"/>
              </w:rPr>
              <w:t>- ukoliko događaj nije najavljen, potrebno je čim prije mobilizirati sve raspoložive snage i napraviti žurni raspored</w:t>
            </w:r>
          </w:p>
          <w:p w:rsidR="00767788" w:rsidRDefault="00767788">
            <w:pPr>
              <w:rPr>
                <w:sz w:val="20"/>
                <w:szCs w:val="20"/>
              </w:rPr>
            </w:pPr>
            <w:r>
              <w:rPr>
                <w:sz w:val="20"/>
                <w:szCs w:val="20"/>
              </w:rPr>
              <w:t>- temeljem procjene rasporediti snage i pripremiti koordinaciju pomoćnih snaga iz drugih društava ili županija</w:t>
            </w:r>
          </w:p>
          <w:p w:rsidR="00767788" w:rsidRDefault="00767788">
            <w:pPr>
              <w:rPr>
                <w:sz w:val="20"/>
                <w:szCs w:val="20"/>
              </w:rPr>
            </w:pPr>
            <w:r>
              <w:rPr>
                <w:sz w:val="20"/>
                <w:szCs w:val="20"/>
              </w:rPr>
              <w:t>- osigurati raspored timova</w:t>
            </w:r>
          </w:p>
          <w:p w:rsidR="00767788" w:rsidRDefault="00767788">
            <w:pPr>
              <w:rPr>
                <w:sz w:val="20"/>
                <w:szCs w:val="20"/>
              </w:rPr>
            </w:pPr>
            <w:r>
              <w:rPr>
                <w:sz w:val="20"/>
                <w:szCs w:val="20"/>
              </w:rPr>
              <w:t>- osigurati logističku podršku timovima pp( prijevoz do mjesta djelovanja, doprema opreme i materijala, hrane i pića za timove, osigurati psihološku podršku timovima ST)</w:t>
            </w:r>
          </w:p>
          <w:p w:rsidR="00767788" w:rsidRDefault="00767788">
            <w:pPr>
              <w:rPr>
                <w:sz w:val="20"/>
                <w:szCs w:val="20"/>
              </w:rPr>
            </w:pPr>
            <w:r>
              <w:rPr>
                <w:sz w:val="20"/>
                <w:szCs w:val="20"/>
              </w:rPr>
              <w:t>- pobrinuti se za konstantnu nabavu potrebnog materijala i namirnica</w:t>
            </w:r>
          </w:p>
          <w:p w:rsidR="00767788" w:rsidRDefault="00767788">
            <w:pPr>
              <w:rPr>
                <w:sz w:val="20"/>
                <w:szCs w:val="20"/>
              </w:rPr>
            </w:pPr>
            <w:r>
              <w:rPr>
                <w:sz w:val="20"/>
                <w:szCs w:val="20"/>
              </w:rPr>
              <w:t>- omogućiti održavanje opreme i radne odjeće u prostorima CK</w:t>
            </w:r>
          </w:p>
          <w:p w:rsidR="00767788" w:rsidRDefault="00767788">
            <w:pPr>
              <w:rPr>
                <w:sz w:val="20"/>
                <w:szCs w:val="20"/>
              </w:rPr>
            </w:pPr>
            <w:r>
              <w:rPr>
                <w:sz w:val="20"/>
                <w:szCs w:val="20"/>
              </w:rPr>
              <w:t>- pobrinuti se za smještaj i logistiku ekipa koje dolaze u ispomoć iz drugih društava ili izvan županije</w:t>
            </w:r>
          </w:p>
          <w:p w:rsidR="00767788" w:rsidRDefault="00767788">
            <w:pPr>
              <w:rPr>
                <w:sz w:val="20"/>
                <w:szCs w:val="20"/>
              </w:rPr>
            </w:pPr>
            <w:r>
              <w:rPr>
                <w:sz w:val="20"/>
                <w:szCs w:val="20"/>
              </w:rPr>
              <w:t>NAKON DOGAĐAJA:</w:t>
            </w:r>
          </w:p>
          <w:p w:rsidR="00767788" w:rsidRDefault="00767788">
            <w:pPr>
              <w:rPr>
                <w:sz w:val="20"/>
                <w:szCs w:val="20"/>
              </w:rPr>
            </w:pPr>
            <w:r>
              <w:rPr>
                <w:sz w:val="20"/>
                <w:szCs w:val="20"/>
              </w:rPr>
              <w:t xml:space="preserve">- organizirati rehabilitaciju i psihološku pomoć članovima tima  </w:t>
            </w:r>
          </w:p>
          <w:p w:rsidR="00767788" w:rsidRDefault="00767788">
            <w:pPr>
              <w:rPr>
                <w:sz w:val="20"/>
                <w:szCs w:val="20"/>
              </w:rPr>
            </w:pPr>
            <w:r>
              <w:rPr>
                <w:sz w:val="20"/>
                <w:szCs w:val="20"/>
              </w:rPr>
              <w:t>- napraviti izvješće i analizu učinjenog i temeljem toga starteške odrednice za daljnju obuku i djelovaje</w:t>
            </w:r>
          </w:p>
        </w:tc>
      </w:tr>
      <w:tr w:rsidR="00767788" w:rsidTr="00767788">
        <w:tc>
          <w:tcPr>
            <w:tcW w:w="2268" w:type="dxa"/>
            <w:tcBorders>
              <w:top w:val="single" w:sz="4" w:space="0" w:color="auto"/>
              <w:left w:val="single" w:sz="4" w:space="0" w:color="auto"/>
              <w:bottom w:val="single" w:sz="4" w:space="0" w:color="auto"/>
              <w:right w:val="single" w:sz="4" w:space="0" w:color="auto"/>
            </w:tcBorders>
            <w:hideMark/>
          </w:tcPr>
          <w:p w:rsidR="00767788" w:rsidRDefault="00767788">
            <w:pPr>
              <w:rPr>
                <w:b/>
                <w:sz w:val="20"/>
                <w:szCs w:val="20"/>
              </w:rPr>
            </w:pPr>
            <w:r>
              <w:rPr>
                <w:b/>
                <w:sz w:val="20"/>
                <w:szCs w:val="20"/>
              </w:rPr>
              <w:lastRenderedPageBreak/>
              <w:t>SMJEŠTAJ</w:t>
            </w:r>
          </w:p>
        </w:tc>
        <w:tc>
          <w:tcPr>
            <w:tcW w:w="5220" w:type="dxa"/>
            <w:tcBorders>
              <w:top w:val="single" w:sz="4" w:space="0" w:color="auto"/>
              <w:left w:val="single" w:sz="4" w:space="0" w:color="auto"/>
              <w:bottom w:val="single" w:sz="4" w:space="0" w:color="auto"/>
              <w:right w:val="single" w:sz="4" w:space="0" w:color="auto"/>
            </w:tcBorders>
          </w:tcPr>
          <w:p w:rsidR="00767788" w:rsidRDefault="00767788">
            <w:pPr>
              <w:rPr>
                <w:sz w:val="20"/>
                <w:szCs w:val="20"/>
              </w:rPr>
            </w:pPr>
            <w:r>
              <w:rPr>
                <w:sz w:val="20"/>
                <w:szCs w:val="20"/>
              </w:rPr>
              <w:t>1. Kod zbrinjavanja - organiziranje i priprema skloništa ili mjesta za zbrinjavanje sukladno procjeni (broj i kategorije ugroženih, vrijeme boravka u skloništu, posebne potrebe, fiksni objekt ili kampovi…) te organizacija dežurstava, kooridnacija s CZ</w:t>
            </w:r>
          </w:p>
          <w:p w:rsidR="00767788" w:rsidRDefault="00767788">
            <w:pPr>
              <w:rPr>
                <w:sz w:val="20"/>
                <w:szCs w:val="20"/>
              </w:rPr>
            </w:pPr>
          </w:p>
        </w:tc>
        <w:tc>
          <w:tcPr>
            <w:tcW w:w="6730" w:type="dxa"/>
            <w:tcBorders>
              <w:top w:val="single" w:sz="4" w:space="0" w:color="auto"/>
              <w:left w:val="single" w:sz="4" w:space="0" w:color="auto"/>
              <w:bottom w:val="single" w:sz="4" w:space="0" w:color="auto"/>
              <w:right w:val="single" w:sz="4" w:space="0" w:color="auto"/>
            </w:tcBorders>
          </w:tcPr>
          <w:p w:rsidR="00767788" w:rsidRDefault="00767788">
            <w:pPr>
              <w:rPr>
                <w:sz w:val="20"/>
                <w:szCs w:val="20"/>
              </w:rPr>
            </w:pPr>
            <w:r>
              <w:rPr>
                <w:sz w:val="20"/>
                <w:szCs w:val="20"/>
              </w:rPr>
              <w:t>U PRIPREMI:</w:t>
            </w:r>
          </w:p>
          <w:p w:rsidR="00767788" w:rsidRDefault="00767788">
            <w:pPr>
              <w:rPr>
                <w:sz w:val="20"/>
                <w:szCs w:val="20"/>
              </w:rPr>
            </w:pPr>
            <w:r>
              <w:rPr>
                <w:sz w:val="20"/>
                <w:szCs w:val="20"/>
              </w:rPr>
              <w:t>- sudjelovati u informiranju građanstva o ponašanju u slučaju katastrofa i većih nesreća</w:t>
            </w:r>
          </w:p>
          <w:p w:rsidR="00767788" w:rsidRDefault="00767788">
            <w:pPr>
              <w:rPr>
                <w:sz w:val="20"/>
                <w:szCs w:val="20"/>
              </w:rPr>
            </w:pPr>
            <w:r>
              <w:rPr>
                <w:sz w:val="20"/>
                <w:szCs w:val="20"/>
              </w:rPr>
              <w:t>- vršiti obuku svih volontera i članova interventnog tima iz organizacije smještaja</w:t>
            </w:r>
          </w:p>
          <w:p w:rsidR="00767788" w:rsidRDefault="00767788">
            <w:pPr>
              <w:rPr>
                <w:sz w:val="20"/>
                <w:szCs w:val="20"/>
              </w:rPr>
            </w:pPr>
            <w:r>
              <w:rPr>
                <w:sz w:val="20"/>
                <w:szCs w:val="20"/>
              </w:rPr>
              <w:t>- osigurati opremu za zbrinjavanje u skladu s standardima</w:t>
            </w:r>
          </w:p>
          <w:p w:rsidR="00767788" w:rsidRDefault="00767788">
            <w:pPr>
              <w:rPr>
                <w:sz w:val="20"/>
                <w:szCs w:val="20"/>
              </w:rPr>
            </w:pPr>
            <w:r>
              <w:rPr>
                <w:sz w:val="20"/>
                <w:szCs w:val="20"/>
              </w:rPr>
              <w:t>- redovito opremu provjeravati i održavati</w:t>
            </w:r>
          </w:p>
          <w:p w:rsidR="00767788" w:rsidRDefault="00767788">
            <w:pPr>
              <w:rPr>
                <w:sz w:val="20"/>
                <w:szCs w:val="20"/>
              </w:rPr>
            </w:pPr>
            <w:r>
              <w:rPr>
                <w:sz w:val="20"/>
                <w:szCs w:val="20"/>
              </w:rPr>
              <w:t>- redovito uvježbavati timove i sudjelovati na zajedničkim vježbama i simulacijama</w:t>
            </w:r>
          </w:p>
          <w:p w:rsidR="00767788" w:rsidRDefault="00767788">
            <w:pPr>
              <w:rPr>
                <w:sz w:val="20"/>
                <w:szCs w:val="20"/>
              </w:rPr>
            </w:pPr>
            <w:r>
              <w:rPr>
                <w:sz w:val="20"/>
                <w:szCs w:val="20"/>
              </w:rPr>
              <w:lastRenderedPageBreak/>
              <w:t>- unutar interventnih jedinica izdvojiti timove za smještaj po kategorijama (napredni – u sastavu tima za smještaj  i osnovni – nisu u sastavu tima za smještaj, nego u nekom drugom, ali mogu pomoći ako treba više snaga za ove zadatke)</w:t>
            </w:r>
          </w:p>
          <w:p w:rsidR="00767788" w:rsidRDefault="00767788">
            <w:pPr>
              <w:rPr>
                <w:sz w:val="20"/>
                <w:szCs w:val="20"/>
              </w:rPr>
            </w:pPr>
            <w:r>
              <w:rPr>
                <w:sz w:val="20"/>
                <w:szCs w:val="20"/>
              </w:rPr>
              <w:t>U NAJAVI DOGAĐAJA (AKO JE IMA):</w:t>
            </w:r>
          </w:p>
          <w:p w:rsidR="00767788" w:rsidRDefault="00767788">
            <w:pPr>
              <w:rPr>
                <w:sz w:val="20"/>
                <w:szCs w:val="20"/>
              </w:rPr>
            </w:pPr>
            <w:r>
              <w:rPr>
                <w:sz w:val="20"/>
                <w:szCs w:val="20"/>
              </w:rPr>
              <w:t>- staviti timove u pripravnost i provjeriti sastav i raspoloživost, napraviti procjenu</w:t>
            </w:r>
          </w:p>
          <w:p w:rsidR="00767788" w:rsidRDefault="00767788">
            <w:pPr>
              <w:rPr>
                <w:sz w:val="20"/>
                <w:szCs w:val="20"/>
              </w:rPr>
            </w:pPr>
            <w:r>
              <w:rPr>
                <w:sz w:val="20"/>
                <w:szCs w:val="20"/>
              </w:rPr>
              <w:t>- koordinirati i uskladiti moguće potrebe i odgovor a potrebe na razini županije (procijeniti snage i zatražiti pomoć)</w:t>
            </w:r>
          </w:p>
          <w:p w:rsidR="00767788" w:rsidRDefault="00767788">
            <w:pPr>
              <w:rPr>
                <w:sz w:val="20"/>
                <w:szCs w:val="20"/>
              </w:rPr>
            </w:pPr>
            <w:r>
              <w:rPr>
                <w:sz w:val="20"/>
                <w:szCs w:val="20"/>
              </w:rPr>
              <w:t>- načiniti raspored angažiranih timova</w:t>
            </w:r>
          </w:p>
          <w:p w:rsidR="00767788" w:rsidRDefault="00767788">
            <w:pPr>
              <w:rPr>
                <w:sz w:val="20"/>
                <w:szCs w:val="20"/>
              </w:rPr>
            </w:pPr>
            <w:r>
              <w:rPr>
                <w:sz w:val="20"/>
                <w:szCs w:val="20"/>
              </w:rPr>
              <w:t>- timovi koji dolaze u pomoć iz drugih društava moraju pripremiti svoj osnovni potreban materijal i opremu – moraju biti autonomni za početak rada</w:t>
            </w:r>
          </w:p>
          <w:p w:rsidR="00767788" w:rsidRDefault="00767788">
            <w:pPr>
              <w:rPr>
                <w:sz w:val="20"/>
                <w:szCs w:val="20"/>
              </w:rPr>
            </w:pPr>
            <w:r>
              <w:rPr>
                <w:sz w:val="20"/>
                <w:szCs w:val="20"/>
              </w:rPr>
              <w:t>- procijeniti je li dostatna količina opreme  ili je  potrebna dodatna nabava opreme i tko će ju osigurati</w:t>
            </w:r>
          </w:p>
          <w:p w:rsidR="00767788" w:rsidRDefault="00767788">
            <w:pPr>
              <w:rPr>
                <w:sz w:val="20"/>
                <w:szCs w:val="20"/>
              </w:rPr>
            </w:pPr>
            <w:r>
              <w:rPr>
                <w:sz w:val="20"/>
                <w:szCs w:val="20"/>
              </w:rPr>
              <w:t>- organizirati nabavu potrepština za sklonište – obaviti dogovore</w:t>
            </w:r>
          </w:p>
          <w:p w:rsidR="00767788" w:rsidRDefault="00767788">
            <w:pPr>
              <w:rPr>
                <w:sz w:val="20"/>
                <w:szCs w:val="20"/>
              </w:rPr>
            </w:pPr>
            <w:r>
              <w:rPr>
                <w:sz w:val="20"/>
                <w:szCs w:val="20"/>
              </w:rPr>
              <w:t>ZA VRIJEME DOGAĐAJA:</w:t>
            </w:r>
          </w:p>
          <w:p w:rsidR="00767788" w:rsidRDefault="00767788">
            <w:pPr>
              <w:rPr>
                <w:sz w:val="20"/>
                <w:szCs w:val="20"/>
              </w:rPr>
            </w:pPr>
            <w:r>
              <w:rPr>
                <w:sz w:val="20"/>
                <w:szCs w:val="20"/>
              </w:rPr>
              <w:t xml:space="preserve">-ukoliko je događaj najavljen, postupati prema planu koji je sačinjen u najavi </w:t>
            </w:r>
          </w:p>
          <w:p w:rsidR="00767788" w:rsidRDefault="00767788">
            <w:pPr>
              <w:rPr>
                <w:sz w:val="20"/>
                <w:szCs w:val="20"/>
              </w:rPr>
            </w:pPr>
            <w:r>
              <w:rPr>
                <w:sz w:val="20"/>
                <w:szCs w:val="20"/>
              </w:rPr>
              <w:t>- ukoliko događaj nije najavljen, potrebno je čim prije mobilizirati sve raspoložive snage i napraviti žurni raspored</w:t>
            </w:r>
          </w:p>
          <w:p w:rsidR="00767788" w:rsidRDefault="00767788">
            <w:pPr>
              <w:rPr>
                <w:sz w:val="20"/>
                <w:szCs w:val="20"/>
              </w:rPr>
            </w:pPr>
            <w:r>
              <w:rPr>
                <w:sz w:val="20"/>
                <w:szCs w:val="20"/>
              </w:rPr>
              <w:t>- temeljem procjene rasporediti snage i pripremiti koordinaciju pomoćnih snaga iz drugih društava ili županija</w:t>
            </w:r>
          </w:p>
          <w:p w:rsidR="00767788" w:rsidRDefault="00767788">
            <w:pPr>
              <w:rPr>
                <w:sz w:val="20"/>
                <w:szCs w:val="20"/>
              </w:rPr>
            </w:pPr>
            <w:r>
              <w:rPr>
                <w:sz w:val="20"/>
                <w:szCs w:val="20"/>
              </w:rPr>
              <w:t>- osigurati raspored timova</w:t>
            </w:r>
          </w:p>
          <w:p w:rsidR="00767788" w:rsidRDefault="00767788">
            <w:pPr>
              <w:rPr>
                <w:sz w:val="20"/>
                <w:szCs w:val="20"/>
              </w:rPr>
            </w:pPr>
            <w:r>
              <w:rPr>
                <w:sz w:val="20"/>
                <w:szCs w:val="20"/>
              </w:rPr>
              <w:t>- osigurati logističku podršku timovima za smještaj( prijevoz do mjesta djelovanja, doprema opreme i materijala, hrane i pića za timove, osigurati psihološku podršku timovima za smještaj)</w:t>
            </w:r>
          </w:p>
          <w:p w:rsidR="00767788" w:rsidRDefault="00767788">
            <w:pPr>
              <w:rPr>
                <w:sz w:val="20"/>
                <w:szCs w:val="20"/>
              </w:rPr>
            </w:pPr>
            <w:r>
              <w:rPr>
                <w:sz w:val="20"/>
                <w:szCs w:val="20"/>
              </w:rPr>
              <w:t>- pobrinuti se za konstantnu nabavu potrebnog materijala i namirnica</w:t>
            </w:r>
          </w:p>
          <w:p w:rsidR="00767788" w:rsidRDefault="00767788">
            <w:pPr>
              <w:rPr>
                <w:sz w:val="20"/>
                <w:szCs w:val="20"/>
              </w:rPr>
            </w:pPr>
            <w:r>
              <w:rPr>
                <w:sz w:val="20"/>
                <w:szCs w:val="20"/>
              </w:rPr>
              <w:t>- omogućiti održavanje opreme i radne odjeće u prostorima CK</w:t>
            </w:r>
          </w:p>
          <w:p w:rsidR="00767788" w:rsidRDefault="00767788">
            <w:pPr>
              <w:rPr>
                <w:sz w:val="20"/>
                <w:szCs w:val="20"/>
              </w:rPr>
            </w:pPr>
            <w:r>
              <w:rPr>
                <w:sz w:val="20"/>
                <w:szCs w:val="20"/>
              </w:rPr>
              <w:t>- pobrinuti se za smještaj i logistiku ekipa koje dolaze u ispomoć iz drugih društava ili izvan županije</w:t>
            </w:r>
          </w:p>
          <w:p w:rsidR="00767788" w:rsidRDefault="00767788">
            <w:pPr>
              <w:rPr>
                <w:sz w:val="20"/>
                <w:szCs w:val="20"/>
              </w:rPr>
            </w:pPr>
            <w:r>
              <w:rPr>
                <w:sz w:val="20"/>
                <w:szCs w:val="20"/>
              </w:rPr>
              <w:t>NAKON DOGAĐAJA:</w:t>
            </w:r>
          </w:p>
          <w:p w:rsidR="00767788" w:rsidRDefault="00767788">
            <w:pPr>
              <w:rPr>
                <w:sz w:val="20"/>
                <w:szCs w:val="20"/>
              </w:rPr>
            </w:pPr>
            <w:r>
              <w:rPr>
                <w:sz w:val="20"/>
                <w:szCs w:val="20"/>
              </w:rPr>
              <w:t>- psihološka pomoć timovima, rehabilitacija</w:t>
            </w:r>
          </w:p>
          <w:p w:rsidR="00767788" w:rsidRDefault="00767788">
            <w:pPr>
              <w:rPr>
                <w:sz w:val="20"/>
                <w:szCs w:val="20"/>
              </w:rPr>
            </w:pPr>
            <w:r>
              <w:rPr>
                <w:sz w:val="20"/>
                <w:szCs w:val="20"/>
              </w:rPr>
              <w:t>- održavanje radne odjeće i opreme</w:t>
            </w:r>
          </w:p>
          <w:p w:rsidR="00767788" w:rsidRDefault="00767788">
            <w:pPr>
              <w:rPr>
                <w:sz w:val="20"/>
                <w:szCs w:val="20"/>
              </w:rPr>
            </w:pPr>
            <w:r>
              <w:rPr>
                <w:sz w:val="20"/>
                <w:szCs w:val="20"/>
              </w:rPr>
              <w:t>- inventura i održavanje opreme za zbrinjavanje</w:t>
            </w:r>
          </w:p>
          <w:p w:rsidR="00767788" w:rsidRDefault="00767788">
            <w:pPr>
              <w:rPr>
                <w:sz w:val="20"/>
                <w:szCs w:val="20"/>
              </w:rPr>
            </w:pPr>
            <w:r>
              <w:rPr>
                <w:sz w:val="20"/>
                <w:szCs w:val="20"/>
              </w:rPr>
              <w:t>- nabava novih količina opreme</w:t>
            </w:r>
          </w:p>
          <w:p w:rsidR="00767788" w:rsidRDefault="00767788">
            <w:pPr>
              <w:rPr>
                <w:sz w:val="20"/>
                <w:szCs w:val="20"/>
              </w:rPr>
            </w:pPr>
            <w:r>
              <w:rPr>
                <w:sz w:val="20"/>
                <w:szCs w:val="20"/>
              </w:rPr>
              <w:t>- izvješće i analiza učinjenog i novi plan</w:t>
            </w:r>
          </w:p>
          <w:p w:rsidR="00767788" w:rsidRDefault="00767788">
            <w:pPr>
              <w:rPr>
                <w:sz w:val="20"/>
                <w:szCs w:val="20"/>
              </w:rPr>
            </w:pPr>
          </w:p>
        </w:tc>
      </w:tr>
      <w:tr w:rsidR="00767788" w:rsidTr="00767788">
        <w:tc>
          <w:tcPr>
            <w:tcW w:w="2268" w:type="dxa"/>
            <w:tcBorders>
              <w:top w:val="single" w:sz="4" w:space="0" w:color="auto"/>
              <w:left w:val="single" w:sz="4" w:space="0" w:color="auto"/>
              <w:bottom w:val="single" w:sz="4" w:space="0" w:color="auto"/>
              <w:right w:val="single" w:sz="4" w:space="0" w:color="auto"/>
            </w:tcBorders>
            <w:hideMark/>
          </w:tcPr>
          <w:p w:rsidR="00767788" w:rsidRDefault="00767788">
            <w:pPr>
              <w:rPr>
                <w:b/>
                <w:sz w:val="20"/>
                <w:szCs w:val="20"/>
              </w:rPr>
            </w:pPr>
            <w:r>
              <w:rPr>
                <w:b/>
                <w:sz w:val="20"/>
                <w:szCs w:val="20"/>
              </w:rPr>
              <w:lastRenderedPageBreak/>
              <w:t>LOGISTIKA</w:t>
            </w:r>
          </w:p>
        </w:tc>
        <w:tc>
          <w:tcPr>
            <w:tcW w:w="522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t xml:space="preserve">1. Kod procjene – logističar obavezno biti u sastavu tima za brzu procjenu </w:t>
            </w:r>
          </w:p>
          <w:p w:rsidR="00767788" w:rsidRDefault="00767788">
            <w:pPr>
              <w:rPr>
                <w:sz w:val="20"/>
                <w:szCs w:val="20"/>
              </w:rPr>
            </w:pPr>
            <w:r>
              <w:rPr>
                <w:sz w:val="20"/>
                <w:szCs w:val="20"/>
              </w:rPr>
              <w:t>2.  Kod evakuacije – osiguravanje prijevoza ekipa PP i ST i opreme na mjesto djelovanja (točke okupljanja)</w:t>
            </w:r>
          </w:p>
          <w:p w:rsidR="00767788" w:rsidRDefault="00767788">
            <w:pPr>
              <w:rPr>
                <w:sz w:val="20"/>
                <w:szCs w:val="20"/>
              </w:rPr>
            </w:pPr>
            <w:r>
              <w:rPr>
                <w:sz w:val="20"/>
                <w:szCs w:val="20"/>
              </w:rPr>
              <w:t xml:space="preserve">3. Kod zbrinjavanja – doprema svih potrepština, prijevoz ekipa </w:t>
            </w:r>
            <w:r>
              <w:rPr>
                <w:sz w:val="20"/>
                <w:szCs w:val="20"/>
              </w:rPr>
              <w:lastRenderedPageBreak/>
              <w:t>(PP,ST,PSP) i opreme</w:t>
            </w:r>
          </w:p>
          <w:p w:rsidR="00767788" w:rsidRDefault="00767788">
            <w:pPr>
              <w:rPr>
                <w:sz w:val="20"/>
                <w:szCs w:val="20"/>
              </w:rPr>
            </w:pPr>
            <w:r>
              <w:rPr>
                <w:sz w:val="20"/>
                <w:szCs w:val="20"/>
              </w:rPr>
              <w:t>4. Kod prihvata i skladištenja i dopreme humanitarne pomoći</w:t>
            </w:r>
          </w:p>
          <w:p w:rsidR="00767788" w:rsidRDefault="00767788">
            <w:pPr>
              <w:rPr>
                <w:sz w:val="20"/>
                <w:szCs w:val="20"/>
              </w:rPr>
            </w:pPr>
            <w:r>
              <w:rPr>
                <w:sz w:val="20"/>
                <w:szCs w:val="20"/>
              </w:rPr>
              <w:t>5. Kod opskrbe timova potrepštinama i opremom</w:t>
            </w:r>
          </w:p>
          <w:p w:rsidR="00767788" w:rsidRDefault="00767788">
            <w:pPr>
              <w:rPr>
                <w:sz w:val="20"/>
                <w:szCs w:val="20"/>
              </w:rPr>
            </w:pPr>
            <w:r>
              <w:rPr>
                <w:sz w:val="20"/>
                <w:szCs w:val="20"/>
              </w:rPr>
              <w:t>6. Kod prihvata ekipa za ispomoć iz drugih društava</w:t>
            </w:r>
          </w:p>
          <w:p w:rsidR="00767788" w:rsidRDefault="00767788">
            <w:pPr>
              <w:rPr>
                <w:sz w:val="20"/>
                <w:szCs w:val="20"/>
              </w:rPr>
            </w:pPr>
            <w:r>
              <w:rPr>
                <w:sz w:val="20"/>
                <w:szCs w:val="20"/>
              </w:rPr>
              <w:t>7. Kod osiguranja komunikacije između članova timova</w:t>
            </w:r>
          </w:p>
        </w:tc>
        <w:tc>
          <w:tcPr>
            <w:tcW w:w="6730" w:type="dxa"/>
            <w:tcBorders>
              <w:top w:val="single" w:sz="4" w:space="0" w:color="auto"/>
              <w:left w:val="single" w:sz="4" w:space="0" w:color="auto"/>
              <w:bottom w:val="single" w:sz="4" w:space="0" w:color="auto"/>
              <w:right w:val="single" w:sz="4" w:space="0" w:color="auto"/>
            </w:tcBorders>
            <w:hideMark/>
          </w:tcPr>
          <w:p w:rsidR="00767788" w:rsidRDefault="00767788">
            <w:pPr>
              <w:rPr>
                <w:sz w:val="20"/>
                <w:szCs w:val="20"/>
              </w:rPr>
            </w:pPr>
            <w:r>
              <w:rPr>
                <w:sz w:val="20"/>
                <w:szCs w:val="20"/>
              </w:rPr>
              <w:lastRenderedPageBreak/>
              <w:t>U PRIPREMI:</w:t>
            </w:r>
          </w:p>
          <w:p w:rsidR="00767788" w:rsidRDefault="00767788">
            <w:pPr>
              <w:rPr>
                <w:sz w:val="20"/>
                <w:szCs w:val="20"/>
              </w:rPr>
            </w:pPr>
            <w:r>
              <w:rPr>
                <w:sz w:val="20"/>
                <w:szCs w:val="20"/>
              </w:rPr>
              <w:t>- sudjelovati u informiranju građanstva o ponašanju u slučaju katastrofa i većih nesreća</w:t>
            </w:r>
          </w:p>
          <w:p w:rsidR="00767788" w:rsidRDefault="00767788">
            <w:pPr>
              <w:rPr>
                <w:sz w:val="20"/>
                <w:szCs w:val="20"/>
              </w:rPr>
            </w:pPr>
            <w:r>
              <w:rPr>
                <w:sz w:val="20"/>
                <w:szCs w:val="20"/>
              </w:rPr>
              <w:t>- vršiti obuku svih volontera i članova interventnog tima iz logističke podrške</w:t>
            </w:r>
          </w:p>
          <w:p w:rsidR="00767788" w:rsidRDefault="00767788">
            <w:pPr>
              <w:rPr>
                <w:sz w:val="20"/>
                <w:szCs w:val="20"/>
              </w:rPr>
            </w:pPr>
            <w:r>
              <w:rPr>
                <w:sz w:val="20"/>
                <w:szCs w:val="20"/>
              </w:rPr>
              <w:t xml:space="preserve">- osigurati raspolaganje dodatnim vozilima za ljude i opremu (koordinacija s drugim subjektima) </w:t>
            </w:r>
          </w:p>
          <w:p w:rsidR="00767788" w:rsidRDefault="00767788">
            <w:pPr>
              <w:rPr>
                <w:sz w:val="20"/>
                <w:szCs w:val="20"/>
              </w:rPr>
            </w:pPr>
            <w:r>
              <w:rPr>
                <w:sz w:val="20"/>
                <w:szCs w:val="20"/>
              </w:rPr>
              <w:lastRenderedPageBreak/>
              <w:t>- zaduženja oko skladištenja i održavanja opreme (ključeve i raspored stvari u skladištu)</w:t>
            </w:r>
          </w:p>
          <w:p w:rsidR="00767788" w:rsidRDefault="00767788">
            <w:pPr>
              <w:rPr>
                <w:sz w:val="20"/>
                <w:szCs w:val="20"/>
              </w:rPr>
            </w:pPr>
            <w:r>
              <w:rPr>
                <w:sz w:val="20"/>
                <w:szCs w:val="20"/>
              </w:rPr>
              <w:t>- redovito uvježbavati timove i sudjelovati na zajedničkim vježbama i simulacijama</w:t>
            </w:r>
          </w:p>
          <w:p w:rsidR="00767788" w:rsidRDefault="00767788">
            <w:pPr>
              <w:rPr>
                <w:sz w:val="20"/>
                <w:szCs w:val="20"/>
              </w:rPr>
            </w:pPr>
            <w:r>
              <w:rPr>
                <w:sz w:val="20"/>
                <w:szCs w:val="20"/>
              </w:rPr>
              <w:t>- unutar interventnih jedinica izdvojiti timove za logistiku po kategorijama (napredni – u sastavu tima za logistiku  i osnovni – nisu u sastavu tima za logistiku, nego u nekom drugom, ali mogu pomoći ako treba više snaga za ove zadatke)</w:t>
            </w:r>
          </w:p>
          <w:p w:rsidR="00767788" w:rsidRDefault="00767788">
            <w:pPr>
              <w:rPr>
                <w:sz w:val="20"/>
                <w:szCs w:val="20"/>
              </w:rPr>
            </w:pPr>
            <w:r>
              <w:rPr>
                <w:sz w:val="20"/>
                <w:szCs w:val="20"/>
              </w:rPr>
              <w:t>U NAJAVI DOGAĐAJA (AKO JE IMA):</w:t>
            </w:r>
          </w:p>
          <w:p w:rsidR="00767788" w:rsidRDefault="00767788">
            <w:pPr>
              <w:rPr>
                <w:sz w:val="20"/>
                <w:szCs w:val="20"/>
              </w:rPr>
            </w:pPr>
            <w:r>
              <w:rPr>
                <w:sz w:val="20"/>
                <w:szCs w:val="20"/>
              </w:rPr>
              <w:t>- staviti timove u pripravnost i provjeriti sastav i raspoloživost, napraviti procjenu</w:t>
            </w:r>
          </w:p>
          <w:p w:rsidR="00767788" w:rsidRDefault="00767788">
            <w:pPr>
              <w:rPr>
                <w:sz w:val="20"/>
                <w:szCs w:val="20"/>
              </w:rPr>
            </w:pPr>
            <w:r>
              <w:rPr>
                <w:sz w:val="20"/>
                <w:szCs w:val="20"/>
              </w:rPr>
              <w:t>- dogovoriti rezervni prijevoz i gorivo</w:t>
            </w:r>
          </w:p>
          <w:p w:rsidR="00767788" w:rsidRDefault="00767788">
            <w:pPr>
              <w:rPr>
                <w:sz w:val="20"/>
                <w:szCs w:val="20"/>
              </w:rPr>
            </w:pPr>
            <w:r>
              <w:rPr>
                <w:sz w:val="20"/>
                <w:szCs w:val="20"/>
              </w:rPr>
              <w:t>- pripremiti opremu u skladištu i nabaviti sve potrebno za nesmetanu organizaciju distribucije opreme, potrepština i humanitarne pomoći</w:t>
            </w:r>
          </w:p>
          <w:p w:rsidR="00767788" w:rsidRDefault="00767788">
            <w:pPr>
              <w:rPr>
                <w:sz w:val="20"/>
                <w:szCs w:val="20"/>
              </w:rPr>
            </w:pPr>
            <w:r>
              <w:rPr>
                <w:sz w:val="20"/>
                <w:szCs w:val="20"/>
              </w:rPr>
              <w:t>- organizirati punkt za prihvat humanitarne pomoći</w:t>
            </w:r>
          </w:p>
          <w:p w:rsidR="00767788" w:rsidRDefault="00767788">
            <w:pPr>
              <w:rPr>
                <w:sz w:val="20"/>
                <w:szCs w:val="20"/>
              </w:rPr>
            </w:pPr>
            <w:r>
              <w:rPr>
                <w:sz w:val="20"/>
                <w:szCs w:val="20"/>
              </w:rPr>
              <w:t>- koordinirati i uskladiti moguće potrebe i odgovor a potrebe na razini županije (procijeniti snage i zatražiti pomoć)</w:t>
            </w:r>
          </w:p>
          <w:p w:rsidR="00767788" w:rsidRDefault="00767788">
            <w:pPr>
              <w:rPr>
                <w:sz w:val="20"/>
                <w:szCs w:val="20"/>
              </w:rPr>
            </w:pPr>
            <w:r>
              <w:rPr>
                <w:sz w:val="20"/>
                <w:szCs w:val="20"/>
              </w:rPr>
              <w:t>- načiniti raspored angažiranih timova</w:t>
            </w:r>
          </w:p>
          <w:p w:rsidR="00767788" w:rsidRDefault="00767788">
            <w:pPr>
              <w:rPr>
                <w:sz w:val="20"/>
                <w:szCs w:val="20"/>
              </w:rPr>
            </w:pPr>
            <w:r>
              <w:rPr>
                <w:sz w:val="20"/>
                <w:szCs w:val="20"/>
              </w:rPr>
              <w:t>- timovi koji dolaze u pomoć iz drugih društava moraju pripremiti potrebna vozila, materijal i opremu – moraju biti autonomni za početak rada, vode računa rezervnom prijevozu</w:t>
            </w:r>
          </w:p>
          <w:p w:rsidR="00767788" w:rsidRDefault="00767788">
            <w:pPr>
              <w:rPr>
                <w:sz w:val="20"/>
                <w:szCs w:val="20"/>
              </w:rPr>
            </w:pPr>
            <w:r>
              <w:rPr>
                <w:sz w:val="20"/>
                <w:szCs w:val="20"/>
              </w:rPr>
              <w:t>- procijeniti je li dostatna količina opreme  ili je  potrebna dodatna nabava opreme i tko će ju osigurati</w:t>
            </w:r>
          </w:p>
          <w:p w:rsidR="00767788" w:rsidRDefault="00767788">
            <w:pPr>
              <w:rPr>
                <w:sz w:val="20"/>
                <w:szCs w:val="20"/>
              </w:rPr>
            </w:pPr>
            <w:r>
              <w:rPr>
                <w:sz w:val="20"/>
                <w:szCs w:val="20"/>
              </w:rPr>
              <w:t>- organizirati nabavu potrepština za sklonište i za rad ekipa– obaviti dogovore</w:t>
            </w:r>
          </w:p>
          <w:p w:rsidR="00767788" w:rsidRDefault="00767788">
            <w:pPr>
              <w:rPr>
                <w:sz w:val="20"/>
                <w:szCs w:val="20"/>
              </w:rPr>
            </w:pPr>
            <w:r>
              <w:rPr>
                <w:sz w:val="20"/>
                <w:szCs w:val="20"/>
              </w:rPr>
              <w:t>ZA VRIJEME DOGAĐAJA:</w:t>
            </w:r>
          </w:p>
          <w:p w:rsidR="00767788" w:rsidRDefault="00767788">
            <w:pPr>
              <w:rPr>
                <w:sz w:val="20"/>
                <w:szCs w:val="20"/>
              </w:rPr>
            </w:pPr>
            <w:r>
              <w:rPr>
                <w:sz w:val="20"/>
                <w:szCs w:val="20"/>
              </w:rPr>
              <w:t xml:space="preserve">-ukoliko je događaj najavljen, postupati prema planu koji je sačinjen u najavi </w:t>
            </w:r>
          </w:p>
          <w:p w:rsidR="00767788" w:rsidRDefault="00767788">
            <w:pPr>
              <w:rPr>
                <w:sz w:val="20"/>
                <w:szCs w:val="20"/>
              </w:rPr>
            </w:pPr>
            <w:r>
              <w:rPr>
                <w:sz w:val="20"/>
                <w:szCs w:val="20"/>
              </w:rPr>
              <w:t>- ukoliko događaj nije najavljen, potrebno je čim prije mobilizirati sve raspoložive snage i napraviti žurni raspored</w:t>
            </w:r>
          </w:p>
          <w:p w:rsidR="00767788" w:rsidRDefault="00767788">
            <w:pPr>
              <w:rPr>
                <w:sz w:val="20"/>
                <w:szCs w:val="20"/>
              </w:rPr>
            </w:pPr>
            <w:r>
              <w:rPr>
                <w:sz w:val="20"/>
                <w:szCs w:val="20"/>
              </w:rPr>
              <w:t>- pripremiti žurno skladište</w:t>
            </w:r>
          </w:p>
          <w:p w:rsidR="00767788" w:rsidRDefault="00767788">
            <w:pPr>
              <w:rPr>
                <w:sz w:val="20"/>
                <w:szCs w:val="20"/>
              </w:rPr>
            </w:pPr>
            <w:r>
              <w:rPr>
                <w:sz w:val="20"/>
                <w:szCs w:val="20"/>
              </w:rPr>
              <w:t>- temeljem procjene rasporediti snage i pripremiti koordinaciju pomoćnih snaga iz drugih društava ili županija</w:t>
            </w:r>
          </w:p>
          <w:p w:rsidR="00767788" w:rsidRDefault="00767788">
            <w:pPr>
              <w:rPr>
                <w:sz w:val="20"/>
                <w:szCs w:val="20"/>
              </w:rPr>
            </w:pPr>
            <w:r>
              <w:rPr>
                <w:sz w:val="20"/>
                <w:szCs w:val="20"/>
              </w:rPr>
              <w:t>- osigurati raspored timova</w:t>
            </w:r>
          </w:p>
          <w:p w:rsidR="00767788" w:rsidRDefault="00767788">
            <w:pPr>
              <w:rPr>
                <w:sz w:val="20"/>
                <w:szCs w:val="20"/>
              </w:rPr>
            </w:pPr>
            <w:r>
              <w:rPr>
                <w:sz w:val="20"/>
                <w:szCs w:val="20"/>
              </w:rPr>
              <w:t xml:space="preserve">- osigurati logističku podršku svim timovima </w:t>
            </w:r>
          </w:p>
          <w:p w:rsidR="00767788" w:rsidRDefault="00767788">
            <w:pPr>
              <w:rPr>
                <w:sz w:val="20"/>
                <w:szCs w:val="20"/>
              </w:rPr>
            </w:pPr>
            <w:r>
              <w:rPr>
                <w:sz w:val="20"/>
                <w:szCs w:val="20"/>
              </w:rPr>
              <w:t>- pobrinuti se za konstantnu nabavu potrebnog materijala i namirnica</w:t>
            </w:r>
          </w:p>
          <w:p w:rsidR="00767788" w:rsidRDefault="00767788">
            <w:pPr>
              <w:rPr>
                <w:sz w:val="20"/>
                <w:szCs w:val="20"/>
              </w:rPr>
            </w:pPr>
            <w:r>
              <w:rPr>
                <w:sz w:val="20"/>
                <w:szCs w:val="20"/>
              </w:rPr>
              <w:t>- omogućiti održavanje opreme i radne odjeće u prostorima CK</w:t>
            </w:r>
          </w:p>
          <w:p w:rsidR="00767788" w:rsidRDefault="00767788">
            <w:pPr>
              <w:rPr>
                <w:sz w:val="20"/>
                <w:szCs w:val="20"/>
              </w:rPr>
            </w:pPr>
            <w:r>
              <w:rPr>
                <w:sz w:val="20"/>
                <w:szCs w:val="20"/>
              </w:rPr>
              <w:t>- pobrinuti se za smještaj i logistiku ekipa koje dolaze u ispomoć iz drugih društava ili izvan županije</w:t>
            </w:r>
          </w:p>
          <w:p w:rsidR="00767788" w:rsidRDefault="00767788">
            <w:pPr>
              <w:rPr>
                <w:sz w:val="20"/>
                <w:szCs w:val="20"/>
              </w:rPr>
            </w:pPr>
            <w:r>
              <w:rPr>
                <w:sz w:val="20"/>
                <w:szCs w:val="20"/>
              </w:rPr>
              <w:t>- vršiti prihvat ekipa za ispomoć na dogovorenim točkama</w:t>
            </w:r>
          </w:p>
          <w:p w:rsidR="00767788" w:rsidRDefault="00767788">
            <w:pPr>
              <w:rPr>
                <w:sz w:val="20"/>
                <w:szCs w:val="20"/>
              </w:rPr>
            </w:pPr>
            <w:r>
              <w:rPr>
                <w:sz w:val="20"/>
                <w:szCs w:val="20"/>
              </w:rPr>
              <w:t>. vršiti prihvat humanitarne pomoći na dogovorenim punktovima</w:t>
            </w:r>
          </w:p>
          <w:p w:rsidR="00767788" w:rsidRDefault="00767788">
            <w:pPr>
              <w:rPr>
                <w:sz w:val="20"/>
                <w:szCs w:val="20"/>
              </w:rPr>
            </w:pPr>
            <w:r>
              <w:rPr>
                <w:sz w:val="20"/>
                <w:szCs w:val="20"/>
              </w:rPr>
              <w:t>NAKON DOGAĐAJA:</w:t>
            </w:r>
          </w:p>
          <w:p w:rsidR="00767788" w:rsidRDefault="00767788">
            <w:pPr>
              <w:rPr>
                <w:sz w:val="20"/>
                <w:szCs w:val="20"/>
              </w:rPr>
            </w:pPr>
            <w:r>
              <w:rPr>
                <w:sz w:val="20"/>
                <w:szCs w:val="20"/>
              </w:rPr>
              <w:t>- psihološka pomoć timovima, rehabilitacija</w:t>
            </w:r>
          </w:p>
          <w:p w:rsidR="00767788" w:rsidRDefault="00767788">
            <w:pPr>
              <w:rPr>
                <w:sz w:val="20"/>
                <w:szCs w:val="20"/>
              </w:rPr>
            </w:pPr>
            <w:r>
              <w:rPr>
                <w:sz w:val="20"/>
                <w:szCs w:val="20"/>
              </w:rPr>
              <w:t>- inventura i održavanje opreme i vozila</w:t>
            </w:r>
          </w:p>
          <w:p w:rsidR="00767788" w:rsidRDefault="00767788">
            <w:pPr>
              <w:rPr>
                <w:sz w:val="20"/>
                <w:szCs w:val="20"/>
              </w:rPr>
            </w:pPr>
            <w:r>
              <w:rPr>
                <w:sz w:val="20"/>
                <w:szCs w:val="20"/>
              </w:rPr>
              <w:lastRenderedPageBreak/>
              <w:t>- nabava novih količina opreme</w:t>
            </w:r>
          </w:p>
          <w:p w:rsidR="00767788" w:rsidRDefault="00767788">
            <w:pPr>
              <w:rPr>
                <w:sz w:val="20"/>
                <w:szCs w:val="20"/>
              </w:rPr>
            </w:pPr>
            <w:r>
              <w:rPr>
                <w:sz w:val="20"/>
                <w:szCs w:val="20"/>
              </w:rPr>
              <w:t>- izvješće i analiza učinjenog i novi plan</w:t>
            </w:r>
          </w:p>
        </w:tc>
      </w:tr>
    </w:tbl>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 w:rsidR="00767788" w:rsidRDefault="00767788" w:rsidP="00767788">
      <w:pPr>
        <w:numPr>
          <w:ilvl w:val="0"/>
          <w:numId w:val="2"/>
        </w:numPr>
        <w:jc w:val="both"/>
        <w:rPr>
          <w:b/>
        </w:rPr>
      </w:pPr>
      <w:r>
        <w:rPr>
          <w:b/>
        </w:rPr>
        <w:t>INTERVENTNI TIM  I OPREMA ZA DJELOVANJE</w:t>
      </w:r>
    </w:p>
    <w:p w:rsidR="00767788" w:rsidRDefault="00767788" w:rsidP="00767788">
      <w:pPr>
        <w:jc w:val="both"/>
        <w:rPr>
          <w:b/>
        </w:rPr>
      </w:pPr>
    </w:p>
    <w:p w:rsidR="00767788" w:rsidRDefault="00767788" w:rsidP="00767788">
      <w:pPr>
        <w:jc w:val="both"/>
      </w:pPr>
      <w:r>
        <w:t>Važna operativna snaga Hrvatskog Crvenog križa na svi razinama su Interventni timovi na općinskoj, gradskoj, županijskoj i nacionalnoj razini.</w:t>
      </w:r>
    </w:p>
    <w:p w:rsidR="00767788" w:rsidRDefault="00767788" w:rsidP="00767788">
      <w:pPr>
        <w:jc w:val="both"/>
      </w:pPr>
      <w:r>
        <w:t xml:space="preserve">Interventni tim čini </w:t>
      </w:r>
      <w:r w:rsidR="006D4A46">
        <w:t>10</w:t>
      </w:r>
      <w:r>
        <w:t xml:space="preserve"> ljudi educiranih za aktivnosti u kriznoj situaciji koje su definirane javnim ovlastima Hrvatskog Crvenog križa i Planovima zaštite i spašavanja.</w:t>
      </w:r>
    </w:p>
    <w:p w:rsidR="00767788" w:rsidRDefault="00767788" w:rsidP="00767788">
      <w:pPr>
        <w:jc w:val="both"/>
      </w:pPr>
      <w:r>
        <w:t>Edukacija je zadana Pravilnikom HCK o Interventnom timu.</w:t>
      </w:r>
    </w:p>
    <w:p w:rsidR="00767788" w:rsidRDefault="00767788" w:rsidP="00767788"/>
    <w:p w:rsidR="00767788" w:rsidRDefault="00767788" w:rsidP="00767788">
      <w:r>
        <w:t>Oprema timska i osobna:</w:t>
      </w:r>
    </w:p>
    <w:p w:rsidR="00767788" w:rsidRDefault="00767788" w:rsidP="00767788"/>
    <w:tbl>
      <w:tblPr>
        <w:tblW w:w="4820" w:type="dxa"/>
        <w:tblInd w:w="85" w:type="dxa"/>
        <w:tblLook w:val="04A0"/>
      </w:tblPr>
      <w:tblGrid>
        <w:gridCol w:w="3860"/>
        <w:gridCol w:w="1006"/>
      </w:tblGrid>
      <w:tr w:rsidR="00767788" w:rsidTr="00767788">
        <w:trPr>
          <w:trHeight w:val="276"/>
        </w:trPr>
        <w:tc>
          <w:tcPr>
            <w:tcW w:w="3860" w:type="dxa"/>
            <w:tcBorders>
              <w:top w:val="double" w:sz="6" w:space="0" w:color="auto"/>
              <w:left w:val="double" w:sz="6" w:space="0" w:color="auto"/>
              <w:bottom w:val="single" w:sz="4" w:space="0" w:color="auto"/>
              <w:right w:val="single" w:sz="4" w:space="0" w:color="auto"/>
            </w:tcBorders>
            <w:noWrap/>
            <w:vAlign w:val="bottom"/>
            <w:hideMark/>
          </w:tcPr>
          <w:p w:rsidR="00767788" w:rsidRDefault="00767788">
            <w:pPr>
              <w:rPr>
                <w:rFonts w:ascii="Arial" w:hAnsi="Arial" w:cs="Arial"/>
                <w:b/>
                <w:bCs/>
                <w:sz w:val="20"/>
                <w:szCs w:val="20"/>
              </w:rPr>
            </w:pPr>
            <w:r>
              <w:rPr>
                <w:rFonts w:ascii="Arial" w:hAnsi="Arial" w:cs="Arial"/>
                <w:b/>
                <w:bCs/>
                <w:sz w:val="20"/>
                <w:szCs w:val="20"/>
              </w:rPr>
              <w:t>Oprema interventnog tima – timska</w:t>
            </w:r>
          </w:p>
        </w:tc>
        <w:tc>
          <w:tcPr>
            <w:tcW w:w="960" w:type="dxa"/>
            <w:tcBorders>
              <w:top w:val="double" w:sz="6" w:space="0" w:color="auto"/>
              <w:left w:val="nil"/>
              <w:bottom w:val="single" w:sz="4" w:space="0" w:color="auto"/>
              <w:right w:val="double" w:sz="6" w:space="0" w:color="auto"/>
            </w:tcBorders>
            <w:noWrap/>
            <w:vAlign w:val="bottom"/>
            <w:hideMark/>
          </w:tcPr>
          <w:p w:rsidR="00767788" w:rsidRDefault="00767788">
            <w:pPr>
              <w:rPr>
                <w:rFonts w:ascii="Arial" w:hAnsi="Arial" w:cs="Arial"/>
                <w:b/>
                <w:bCs/>
                <w:sz w:val="20"/>
                <w:szCs w:val="20"/>
              </w:rPr>
            </w:pPr>
            <w:r>
              <w:rPr>
                <w:rFonts w:ascii="Arial" w:hAnsi="Arial" w:cs="Arial"/>
                <w:b/>
                <w:bCs/>
                <w:sz w:val="20"/>
                <w:szCs w:val="20"/>
              </w:rPr>
              <w:t>komada</w:t>
            </w: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hideMark/>
          </w:tcPr>
          <w:p w:rsidR="00767788" w:rsidRDefault="00767788">
            <w:pPr>
              <w:rPr>
                <w:rFonts w:ascii="Arial" w:hAnsi="Arial" w:cs="Arial"/>
                <w:sz w:val="20"/>
                <w:szCs w:val="20"/>
              </w:rPr>
            </w:pPr>
            <w:r>
              <w:rPr>
                <w:rFonts w:ascii="Arial" w:hAnsi="Arial" w:cs="Arial"/>
                <w:sz w:val="20"/>
                <w:szCs w:val="20"/>
              </w:rPr>
              <w:t>torbice prve pomoći</w:t>
            </w:r>
          </w:p>
        </w:tc>
        <w:tc>
          <w:tcPr>
            <w:tcW w:w="960" w:type="dxa"/>
            <w:tcBorders>
              <w:top w:val="nil"/>
              <w:left w:val="nil"/>
              <w:bottom w:val="single" w:sz="4" w:space="0" w:color="auto"/>
              <w:right w:val="double" w:sz="6" w:space="0" w:color="auto"/>
            </w:tcBorders>
            <w:noWrap/>
            <w:vAlign w:val="bottom"/>
            <w:hideMark/>
          </w:tcPr>
          <w:p w:rsidR="00767788" w:rsidRDefault="006D4A46">
            <w:pPr>
              <w:jc w:val="right"/>
              <w:rPr>
                <w:rFonts w:ascii="Arial" w:hAnsi="Arial" w:cs="Arial"/>
                <w:sz w:val="20"/>
                <w:szCs w:val="20"/>
              </w:rPr>
            </w:pPr>
            <w:r>
              <w:rPr>
                <w:rFonts w:ascii="Arial" w:hAnsi="Arial" w:cs="Arial"/>
                <w:sz w:val="20"/>
                <w:szCs w:val="20"/>
              </w:rPr>
              <w:t>10</w:t>
            </w: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hideMark/>
          </w:tcPr>
          <w:p w:rsidR="00767788" w:rsidRDefault="00767788">
            <w:pPr>
              <w:rPr>
                <w:rFonts w:ascii="Arial" w:hAnsi="Arial" w:cs="Arial"/>
                <w:sz w:val="20"/>
                <w:szCs w:val="20"/>
              </w:rPr>
            </w:pPr>
            <w:r>
              <w:rPr>
                <w:rFonts w:ascii="Arial" w:hAnsi="Arial" w:cs="Arial"/>
                <w:sz w:val="20"/>
                <w:szCs w:val="20"/>
              </w:rPr>
              <w:t>nosila</w:t>
            </w:r>
          </w:p>
        </w:tc>
        <w:tc>
          <w:tcPr>
            <w:tcW w:w="960" w:type="dxa"/>
            <w:tcBorders>
              <w:top w:val="nil"/>
              <w:left w:val="nil"/>
              <w:bottom w:val="single" w:sz="4" w:space="0" w:color="auto"/>
              <w:right w:val="double" w:sz="6" w:space="0" w:color="auto"/>
            </w:tcBorders>
            <w:noWrap/>
            <w:vAlign w:val="bottom"/>
            <w:hideMark/>
          </w:tcPr>
          <w:p w:rsidR="00767788" w:rsidRDefault="00767788">
            <w:pPr>
              <w:jc w:val="right"/>
              <w:rPr>
                <w:rFonts w:ascii="Arial" w:hAnsi="Arial" w:cs="Arial"/>
                <w:sz w:val="20"/>
                <w:szCs w:val="20"/>
              </w:rPr>
            </w:pPr>
            <w:r>
              <w:rPr>
                <w:rFonts w:ascii="Arial" w:hAnsi="Arial" w:cs="Arial"/>
                <w:sz w:val="20"/>
                <w:szCs w:val="20"/>
              </w:rPr>
              <w:t>1</w:t>
            </w: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hideMark/>
          </w:tcPr>
          <w:p w:rsidR="00767788" w:rsidRDefault="00767788">
            <w:pPr>
              <w:rPr>
                <w:rFonts w:ascii="Arial" w:hAnsi="Arial" w:cs="Arial"/>
                <w:sz w:val="20"/>
                <w:szCs w:val="20"/>
              </w:rPr>
            </w:pPr>
            <w:r>
              <w:rPr>
                <w:rFonts w:ascii="Arial" w:hAnsi="Arial" w:cs="Arial"/>
                <w:sz w:val="20"/>
                <w:szCs w:val="20"/>
              </w:rPr>
              <w:t>poljski kreveti</w:t>
            </w:r>
          </w:p>
        </w:tc>
        <w:tc>
          <w:tcPr>
            <w:tcW w:w="960" w:type="dxa"/>
            <w:tcBorders>
              <w:top w:val="nil"/>
              <w:left w:val="nil"/>
              <w:bottom w:val="single" w:sz="4" w:space="0" w:color="auto"/>
              <w:right w:val="double" w:sz="6" w:space="0" w:color="auto"/>
            </w:tcBorders>
            <w:noWrap/>
            <w:vAlign w:val="bottom"/>
            <w:hideMark/>
          </w:tcPr>
          <w:p w:rsidR="00767788" w:rsidRDefault="006D4A46">
            <w:pPr>
              <w:jc w:val="right"/>
              <w:rPr>
                <w:rFonts w:ascii="Arial" w:hAnsi="Arial" w:cs="Arial"/>
                <w:sz w:val="20"/>
                <w:szCs w:val="20"/>
              </w:rPr>
            </w:pPr>
            <w:r>
              <w:rPr>
                <w:rFonts w:ascii="Arial" w:hAnsi="Arial" w:cs="Arial"/>
                <w:sz w:val="20"/>
                <w:szCs w:val="20"/>
              </w:rPr>
              <w:t>6</w:t>
            </w: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hideMark/>
          </w:tcPr>
          <w:p w:rsidR="00767788" w:rsidRDefault="00767788">
            <w:pPr>
              <w:rPr>
                <w:rFonts w:ascii="Arial" w:hAnsi="Arial" w:cs="Arial"/>
                <w:sz w:val="20"/>
                <w:szCs w:val="20"/>
              </w:rPr>
            </w:pPr>
            <w:r>
              <w:rPr>
                <w:rFonts w:ascii="Arial" w:hAnsi="Arial" w:cs="Arial"/>
                <w:sz w:val="20"/>
                <w:szCs w:val="20"/>
              </w:rPr>
              <w:lastRenderedPageBreak/>
              <w:t>šatori</w:t>
            </w:r>
          </w:p>
        </w:tc>
        <w:tc>
          <w:tcPr>
            <w:tcW w:w="960" w:type="dxa"/>
            <w:tcBorders>
              <w:top w:val="nil"/>
              <w:left w:val="nil"/>
              <w:bottom w:val="single" w:sz="4" w:space="0" w:color="auto"/>
              <w:right w:val="double" w:sz="6" w:space="0" w:color="auto"/>
            </w:tcBorders>
            <w:noWrap/>
            <w:vAlign w:val="bottom"/>
            <w:hideMark/>
          </w:tcPr>
          <w:p w:rsidR="00767788" w:rsidRDefault="006D4A46">
            <w:pPr>
              <w:jc w:val="right"/>
              <w:rPr>
                <w:rFonts w:ascii="Arial" w:hAnsi="Arial" w:cs="Arial"/>
                <w:sz w:val="20"/>
                <w:szCs w:val="20"/>
              </w:rPr>
            </w:pPr>
            <w:r>
              <w:rPr>
                <w:rFonts w:ascii="Arial" w:hAnsi="Arial" w:cs="Arial"/>
                <w:sz w:val="20"/>
                <w:szCs w:val="20"/>
              </w:rPr>
              <w:t>1</w:t>
            </w: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hideMark/>
          </w:tcPr>
          <w:p w:rsidR="00767788" w:rsidRDefault="00767788">
            <w:pPr>
              <w:rPr>
                <w:rFonts w:ascii="Arial" w:hAnsi="Arial" w:cs="Arial"/>
                <w:sz w:val="20"/>
                <w:szCs w:val="20"/>
              </w:rPr>
            </w:pPr>
            <w:r>
              <w:rPr>
                <w:rFonts w:ascii="Arial" w:hAnsi="Arial" w:cs="Arial"/>
                <w:sz w:val="20"/>
                <w:szCs w:val="20"/>
              </w:rPr>
              <w:t>računalo</w:t>
            </w:r>
          </w:p>
        </w:tc>
        <w:tc>
          <w:tcPr>
            <w:tcW w:w="960" w:type="dxa"/>
            <w:tcBorders>
              <w:top w:val="nil"/>
              <w:left w:val="nil"/>
              <w:bottom w:val="single" w:sz="4" w:space="0" w:color="auto"/>
              <w:right w:val="double" w:sz="6" w:space="0" w:color="auto"/>
            </w:tcBorders>
            <w:noWrap/>
            <w:vAlign w:val="bottom"/>
            <w:hideMark/>
          </w:tcPr>
          <w:p w:rsidR="00767788" w:rsidRDefault="00767788">
            <w:pPr>
              <w:jc w:val="right"/>
              <w:rPr>
                <w:rFonts w:ascii="Arial" w:hAnsi="Arial" w:cs="Arial"/>
                <w:sz w:val="20"/>
                <w:szCs w:val="20"/>
              </w:rPr>
            </w:pPr>
            <w:r>
              <w:rPr>
                <w:rFonts w:ascii="Arial" w:hAnsi="Arial" w:cs="Arial"/>
                <w:sz w:val="20"/>
                <w:szCs w:val="20"/>
              </w:rPr>
              <w:t>1</w:t>
            </w: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hideMark/>
          </w:tcPr>
          <w:p w:rsidR="00767788" w:rsidRDefault="00767788">
            <w:pPr>
              <w:rPr>
                <w:rFonts w:ascii="Arial" w:hAnsi="Arial" w:cs="Arial"/>
                <w:sz w:val="20"/>
                <w:szCs w:val="20"/>
              </w:rPr>
            </w:pPr>
            <w:r>
              <w:rPr>
                <w:rFonts w:ascii="Arial" w:hAnsi="Arial" w:cs="Arial"/>
                <w:sz w:val="20"/>
                <w:szCs w:val="20"/>
              </w:rPr>
              <w:t>termos lonac (25 l)</w:t>
            </w:r>
          </w:p>
        </w:tc>
        <w:tc>
          <w:tcPr>
            <w:tcW w:w="960" w:type="dxa"/>
            <w:tcBorders>
              <w:top w:val="nil"/>
              <w:left w:val="nil"/>
              <w:bottom w:val="single" w:sz="4" w:space="0" w:color="auto"/>
              <w:right w:val="double" w:sz="6" w:space="0" w:color="auto"/>
            </w:tcBorders>
            <w:noWrap/>
            <w:vAlign w:val="bottom"/>
            <w:hideMark/>
          </w:tcPr>
          <w:p w:rsidR="00767788" w:rsidRDefault="006D4A46">
            <w:pPr>
              <w:jc w:val="right"/>
              <w:rPr>
                <w:rFonts w:ascii="Arial" w:hAnsi="Arial" w:cs="Arial"/>
                <w:sz w:val="20"/>
                <w:szCs w:val="20"/>
              </w:rPr>
            </w:pPr>
            <w:r>
              <w:rPr>
                <w:rFonts w:ascii="Arial" w:hAnsi="Arial" w:cs="Arial"/>
                <w:sz w:val="20"/>
                <w:szCs w:val="20"/>
              </w:rPr>
              <w:t>2</w:t>
            </w: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hideMark/>
          </w:tcPr>
          <w:p w:rsidR="00767788" w:rsidRDefault="00767788">
            <w:pPr>
              <w:rPr>
                <w:rFonts w:ascii="Arial" w:hAnsi="Arial" w:cs="Arial"/>
                <w:sz w:val="20"/>
                <w:szCs w:val="20"/>
              </w:rPr>
            </w:pPr>
            <w:r>
              <w:rPr>
                <w:rFonts w:ascii="Arial" w:hAnsi="Arial" w:cs="Arial"/>
                <w:sz w:val="20"/>
                <w:szCs w:val="20"/>
              </w:rPr>
              <w:t>ruksak set 2 go</w:t>
            </w:r>
          </w:p>
        </w:tc>
        <w:tc>
          <w:tcPr>
            <w:tcW w:w="960" w:type="dxa"/>
            <w:tcBorders>
              <w:top w:val="nil"/>
              <w:left w:val="nil"/>
              <w:bottom w:val="single" w:sz="4" w:space="0" w:color="auto"/>
              <w:right w:val="double" w:sz="6" w:space="0" w:color="auto"/>
            </w:tcBorders>
            <w:noWrap/>
            <w:vAlign w:val="bottom"/>
            <w:hideMark/>
          </w:tcPr>
          <w:p w:rsidR="00767788" w:rsidRDefault="00767788">
            <w:pPr>
              <w:jc w:val="right"/>
              <w:rPr>
                <w:rFonts w:ascii="Arial" w:hAnsi="Arial" w:cs="Arial"/>
                <w:sz w:val="20"/>
                <w:szCs w:val="20"/>
              </w:rPr>
            </w:pPr>
            <w:r>
              <w:rPr>
                <w:rFonts w:ascii="Arial" w:hAnsi="Arial" w:cs="Arial"/>
                <w:sz w:val="20"/>
                <w:szCs w:val="20"/>
              </w:rPr>
              <w:t>1</w:t>
            </w:r>
          </w:p>
        </w:tc>
      </w:tr>
      <w:tr w:rsidR="00767788" w:rsidTr="00767788">
        <w:trPr>
          <w:trHeight w:val="276"/>
        </w:trPr>
        <w:tc>
          <w:tcPr>
            <w:tcW w:w="3860" w:type="dxa"/>
            <w:tcBorders>
              <w:top w:val="nil"/>
              <w:left w:val="double" w:sz="6" w:space="0" w:color="auto"/>
              <w:bottom w:val="double" w:sz="6" w:space="0" w:color="auto"/>
              <w:right w:val="single" w:sz="4" w:space="0" w:color="auto"/>
            </w:tcBorders>
            <w:noWrap/>
            <w:vAlign w:val="bottom"/>
          </w:tcPr>
          <w:p w:rsidR="00767788" w:rsidRDefault="00767788">
            <w:pPr>
              <w:rPr>
                <w:rFonts w:ascii="Arial" w:hAnsi="Arial" w:cs="Arial"/>
                <w:sz w:val="20"/>
                <w:szCs w:val="20"/>
              </w:rPr>
            </w:pPr>
          </w:p>
        </w:tc>
        <w:tc>
          <w:tcPr>
            <w:tcW w:w="960" w:type="dxa"/>
            <w:tcBorders>
              <w:top w:val="nil"/>
              <w:left w:val="nil"/>
              <w:bottom w:val="double" w:sz="6" w:space="0" w:color="auto"/>
              <w:right w:val="double" w:sz="6" w:space="0" w:color="auto"/>
            </w:tcBorders>
            <w:noWrap/>
            <w:vAlign w:val="bottom"/>
          </w:tcPr>
          <w:p w:rsidR="00767788" w:rsidRDefault="00767788">
            <w:pPr>
              <w:jc w:val="right"/>
              <w:rPr>
                <w:rFonts w:ascii="Arial" w:hAnsi="Arial" w:cs="Arial"/>
                <w:sz w:val="20"/>
                <w:szCs w:val="20"/>
              </w:rPr>
            </w:pPr>
          </w:p>
        </w:tc>
      </w:tr>
      <w:tr w:rsidR="00767788" w:rsidTr="00767788">
        <w:trPr>
          <w:trHeight w:val="288"/>
        </w:trPr>
        <w:tc>
          <w:tcPr>
            <w:tcW w:w="3860" w:type="dxa"/>
            <w:noWrap/>
            <w:vAlign w:val="bottom"/>
          </w:tcPr>
          <w:p w:rsidR="00767788" w:rsidRDefault="00767788">
            <w:pPr>
              <w:rPr>
                <w:rFonts w:ascii="Arial" w:hAnsi="Arial" w:cs="Arial"/>
                <w:sz w:val="20"/>
                <w:szCs w:val="20"/>
              </w:rPr>
            </w:pPr>
          </w:p>
        </w:tc>
        <w:tc>
          <w:tcPr>
            <w:tcW w:w="960" w:type="dxa"/>
            <w:noWrap/>
            <w:vAlign w:val="bottom"/>
          </w:tcPr>
          <w:p w:rsidR="00767788" w:rsidRDefault="00767788">
            <w:pPr>
              <w:rPr>
                <w:rFonts w:ascii="Arial" w:hAnsi="Arial" w:cs="Arial"/>
                <w:sz w:val="20"/>
                <w:szCs w:val="20"/>
              </w:rPr>
            </w:pPr>
          </w:p>
        </w:tc>
      </w:tr>
      <w:tr w:rsidR="00767788" w:rsidTr="00767788">
        <w:trPr>
          <w:trHeight w:val="276"/>
        </w:trPr>
        <w:tc>
          <w:tcPr>
            <w:tcW w:w="3860" w:type="dxa"/>
            <w:tcBorders>
              <w:top w:val="double" w:sz="6" w:space="0" w:color="auto"/>
              <w:left w:val="double" w:sz="6" w:space="0" w:color="auto"/>
              <w:bottom w:val="single" w:sz="4" w:space="0" w:color="auto"/>
              <w:right w:val="single" w:sz="4" w:space="0" w:color="auto"/>
            </w:tcBorders>
            <w:noWrap/>
            <w:vAlign w:val="bottom"/>
            <w:hideMark/>
          </w:tcPr>
          <w:p w:rsidR="00767788" w:rsidRDefault="00767788">
            <w:pPr>
              <w:rPr>
                <w:rFonts w:ascii="Arial" w:hAnsi="Arial" w:cs="Arial"/>
                <w:b/>
                <w:bCs/>
                <w:sz w:val="20"/>
                <w:szCs w:val="20"/>
              </w:rPr>
            </w:pPr>
            <w:r>
              <w:rPr>
                <w:rFonts w:ascii="Arial" w:hAnsi="Arial" w:cs="Arial"/>
                <w:b/>
                <w:bCs/>
                <w:sz w:val="20"/>
                <w:szCs w:val="20"/>
              </w:rPr>
              <w:t>Oprema interventnog tima - osobna</w:t>
            </w:r>
          </w:p>
        </w:tc>
        <w:tc>
          <w:tcPr>
            <w:tcW w:w="960" w:type="dxa"/>
            <w:tcBorders>
              <w:top w:val="double" w:sz="6" w:space="0" w:color="auto"/>
              <w:left w:val="nil"/>
              <w:bottom w:val="single" w:sz="4" w:space="0" w:color="auto"/>
              <w:right w:val="double" w:sz="6" w:space="0" w:color="auto"/>
            </w:tcBorders>
            <w:noWrap/>
            <w:vAlign w:val="bottom"/>
            <w:hideMark/>
          </w:tcPr>
          <w:p w:rsidR="00767788" w:rsidRDefault="00767788">
            <w:pPr>
              <w:rPr>
                <w:rFonts w:ascii="Arial" w:hAnsi="Arial" w:cs="Arial"/>
                <w:b/>
                <w:bCs/>
                <w:sz w:val="20"/>
                <w:szCs w:val="20"/>
              </w:rPr>
            </w:pPr>
            <w:r>
              <w:rPr>
                <w:rFonts w:ascii="Arial" w:hAnsi="Arial" w:cs="Arial"/>
                <w:b/>
                <w:bCs/>
                <w:sz w:val="20"/>
                <w:szCs w:val="20"/>
              </w:rPr>
              <w:t>Komada</w:t>
            </w: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hideMark/>
          </w:tcPr>
          <w:p w:rsidR="00767788" w:rsidRDefault="00767788">
            <w:pPr>
              <w:rPr>
                <w:rFonts w:ascii="Arial" w:hAnsi="Arial" w:cs="Arial"/>
                <w:sz w:val="20"/>
                <w:szCs w:val="20"/>
              </w:rPr>
            </w:pPr>
            <w:r>
              <w:rPr>
                <w:rFonts w:ascii="Arial" w:hAnsi="Arial" w:cs="Arial"/>
                <w:sz w:val="20"/>
                <w:szCs w:val="20"/>
              </w:rPr>
              <w:t>komplet uniforma</w:t>
            </w:r>
          </w:p>
        </w:tc>
        <w:tc>
          <w:tcPr>
            <w:tcW w:w="960" w:type="dxa"/>
            <w:tcBorders>
              <w:top w:val="nil"/>
              <w:left w:val="nil"/>
              <w:bottom w:val="single" w:sz="4" w:space="0" w:color="auto"/>
              <w:right w:val="double" w:sz="6" w:space="0" w:color="auto"/>
            </w:tcBorders>
            <w:noWrap/>
            <w:vAlign w:val="bottom"/>
            <w:hideMark/>
          </w:tcPr>
          <w:p w:rsidR="00767788" w:rsidRPr="006D4A46" w:rsidRDefault="00767788">
            <w:pPr>
              <w:jc w:val="right"/>
              <w:rPr>
                <w:rFonts w:ascii="Arial" w:hAnsi="Arial" w:cs="Arial"/>
                <w:color w:val="FF0000"/>
                <w:sz w:val="20"/>
                <w:szCs w:val="20"/>
              </w:rPr>
            </w:pPr>
            <w:r w:rsidRPr="006D4A46">
              <w:rPr>
                <w:rFonts w:ascii="Arial" w:hAnsi="Arial" w:cs="Arial"/>
                <w:color w:val="FF0000"/>
                <w:sz w:val="20"/>
                <w:szCs w:val="20"/>
              </w:rPr>
              <w:t>3</w:t>
            </w: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tcPr>
          <w:p w:rsidR="00767788" w:rsidRDefault="00767788">
            <w:pPr>
              <w:rPr>
                <w:rFonts w:ascii="Arial" w:hAnsi="Arial" w:cs="Arial"/>
                <w:sz w:val="20"/>
                <w:szCs w:val="20"/>
              </w:rPr>
            </w:pPr>
          </w:p>
        </w:tc>
        <w:tc>
          <w:tcPr>
            <w:tcW w:w="960" w:type="dxa"/>
            <w:tcBorders>
              <w:top w:val="nil"/>
              <w:left w:val="nil"/>
              <w:bottom w:val="single" w:sz="4" w:space="0" w:color="auto"/>
              <w:right w:val="double" w:sz="6" w:space="0" w:color="auto"/>
            </w:tcBorders>
            <w:noWrap/>
            <w:vAlign w:val="bottom"/>
          </w:tcPr>
          <w:p w:rsidR="00767788" w:rsidRDefault="00767788">
            <w:pPr>
              <w:jc w:val="right"/>
              <w:rPr>
                <w:rFonts w:ascii="Arial" w:hAnsi="Arial" w:cs="Arial"/>
                <w:sz w:val="20"/>
                <w:szCs w:val="20"/>
              </w:rPr>
            </w:pPr>
          </w:p>
        </w:tc>
      </w:tr>
      <w:tr w:rsidR="00767788" w:rsidTr="00767788">
        <w:trPr>
          <w:trHeight w:val="264"/>
        </w:trPr>
        <w:tc>
          <w:tcPr>
            <w:tcW w:w="3860" w:type="dxa"/>
            <w:tcBorders>
              <w:top w:val="nil"/>
              <w:left w:val="double" w:sz="6" w:space="0" w:color="auto"/>
              <w:bottom w:val="single" w:sz="4" w:space="0" w:color="auto"/>
              <w:right w:val="single" w:sz="4" w:space="0" w:color="auto"/>
            </w:tcBorders>
            <w:noWrap/>
            <w:vAlign w:val="bottom"/>
          </w:tcPr>
          <w:p w:rsidR="00767788" w:rsidRDefault="00767788">
            <w:pPr>
              <w:rPr>
                <w:rFonts w:ascii="Arial" w:hAnsi="Arial" w:cs="Arial"/>
                <w:sz w:val="20"/>
                <w:szCs w:val="20"/>
              </w:rPr>
            </w:pPr>
          </w:p>
        </w:tc>
        <w:tc>
          <w:tcPr>
            <w:tcW w:w="960" w:type="dxa"/>
            <w:tcBorders>
              <w:top w:val="nil"/>
              <w:left w:val="nil"/>
              <w:bottom w:val="single" w:sz="4" w:space="0" w:color="auto"/>
              <w:right w:val="double" w:sz="6" w:space="0" w:color="auto"/>
            </w:tcBorders>
            <w:noWrap/>
            <w:vAlign w:val="bottom"/>
          </w:tcPr>
          <w:p w:rsidR="00767788" w:rsidRDefault="00767788">
            <w:pPr>
              <w:jc w:val="right"/>
              <w:rPr>
                <w:rFonts w:ascii="Arial" w:hAnsi="Arial" w:cs="Arial"/>
                <w:sz w:val="20"/>
                <w:szCs w:val="20"/>
              </w:rPr>
            </w:pPr>
          </w:p>
        </w:tc>
      </w:tr>
      <w:tr w:rsidR="00767788" w:rsidTr="00767788">
        <w:trPr>
          <w:trHeight w:val="276"/>
        </w:trPr>
        <w:tc>
          <w:tcPr>
            <w:tcW w:w="3860" w:type="dxa"/>
            <w:tcBorders>
              <w:top w:val="nil"/>
              <w:left w:val="double" w:sz="6" w:space="0" w:color="auto"/>
              <w:bottom w:val="double" w:sz="6" w:space="0" w:color="auto"/>
              <w:right w:val="single" w:sz="4" w:space="0" w:color="auto"/>
            </w:tcBorders>
            <w:noWrap/>
            <w:vAlign w:val="bottom"/>
          </w:tcPr>
          <w:p w:rsidR="00767788" w:rsidRDefault="00767788">
            <w:pPr>
              <w:rPr>
                <w:rFonts w:ascii="Arial" w:hAnsi="Arial" w:cs="Arial"/>
                <w:sz w:val="20"/>
                <w:szCs w:val="20"/>
              </w:rPr>
            </w:pPr>
          </w:p>
        </w:tc>
        <w:tc>
          <w:tcPr>
            <w:tcW w:w="960" w:type="dxa"/>
            <w:tcBorders>
              <w:top w:val="nil"/>
              <w:left w:val="nil"/>
              <w:bottom w:val="double" w:sz="6" w:space="0" w:color="auto"/>
              <w:right w:val="double" w:sz="6" w:space="0" w:color="auto"/>
            </w:tcBorders>
            <w:noWrap/>
            <w:vAlign w:val="bottom"/>
          </w:tcPr>
          <w:p w:rsidR="00767788" w:rsidRDefault="00767788">
            <w:pPr>
              <w:jc w:val="right"/>
              <w:rPr>
                <w:rFonts w:ascii="Arial" w:hAnsi="Arial" w:cs="Arial"/>
                <w:color w:val="FF0000"/>
                <w:sz w:val="20"/>
                <w:szCs w:val="20"/>
              </w:rPr>
            </w:pPr>
          </w:p>
        </w:tc>
      </w:tr>
    </w:tbl>
    <w:p w:rsidR="00767788" w:rsidRDefault="00767788" w:rsidP="00767788"/>
    <w:p w:rsidR="00767788" w:rsidRDefault="00767788" w:rsidP="00767788"/>
    <w:p w:rsidR="00767788" w:rsidRDefault="00767788" w:rsidP="00767788"/>
    <w:p w:rsidR="00767788" w:rsidRDefault="00767788" w:rsidP="00767788">
      <w:pPr>
        <w:tabs>
          <w:tab w:val="left" w:pos="3594"/>
        </w:tabs>
        <w:jc w:val="both"/>
      </w:pPr>
      <w:r>
        <w:tab/>
      </w:r>
    </w:p>
    <w:p w:rsidR="00767788" w:rsidRDefault="00767788" w:rsidP="00767788">
      <w:pPr>
        <w:numPr>
          <w:ilvl w:val="0"/>
          <w:numId w:val="2"/>
        </w:numPr>
        <w:jc w:val="both"/>
        <w:rPr>
          <w:b/>
        </w:rPr>
      </w:pPr>
      <w:r>
        <w:rPr>
          <w:b/>
        </w:rPr>
        <w:t>PRINCIP DJELOVANJA I POZIVANJE</w:t>
      </w:r>
    </w:p>
    <w:p w:rsidR="00767788" w:rsidRDefault="00767788" w:rsidP="00767788">
      <w:pPr>
        <w:jc w:val="both"/>
      </w:pPr>
    </w:p>
    <w:p w:rsidR="00767788" w:rsidRDefault="00767788" w:rsidP="00767788">
      <w:pPr>
        <w:jc w:val="both"/>
      </w:pPr>
      <w:r>
        <w:t>Hrvatski Crveni križ svoje djelovanje temelji na principu supsidijarnosti.</w:t>
      </w:r>
    </w:p>
    <w:p w:rsidR="00767788" w:rsidRDefault="00767788" w:rsidP="00767788">
      <w:pPr>
        <w:jc w:val="both"/>
      </w:pPr>
      <w:r>
        <w:t>Aktivnosti u kriznoj situaciji kreću od informiranog i educiranog pojedinca, prema specijalističkim ekipama na općinskoj, gradskoj razini, ukoliko je potrebno prema županijskoj, nacionalnoj i u konačnici međunarodnoj razini.</w:t>
      </w:r>
    </w:p>
    <w:p w:rsidR="00767788" w:rsidRDefault="00767788" w:rsidP="00767788">
      <w:pPr>
        <w:jc w:val="both"/>
      </w:pPr>
    </w:p>
    <w:p w:rsidR="00767788" w:rsidRDefault="00767788" w:rsidP="00767788">
      <w:pPr>
        <w:jc w:val="both"/>
      </w:pPr>
      <w:r>
        <w:t>Trajanje aktivnosti je u skladu sa svakom kriznom situacijom i u pravilu znatno dugotrajnije od ostalih snaga zaštite i spašavanja.</w:t>
      </w:r>
    </w:p>
    <w:p w:rsidR="00767788" w:rsidRDefault="00767788" w:rsidP="00767788">
      <w:pPr>
        <w:jc w:val="both"/>
      </w:pPr>
    </w:p>
    <w:p w:rsidR="00767788" w:rsidRDefault="00767788" w:rsidP="00767788">
      <w:pPr>
        <w:numPr>
          <w:ilvl w:val="0"/>
          <w:numId w:val="5"/>
        </w:numPr>
        <w:jc w:val="both"/>
        <w:rPr>
          <w:b/>
        </w:rPr>
      </w:pPr>
      <w:r>
        <w:rPr>
          <w:b/>
        </w:rPr>
        <w:t>POSTUPCI AKTIVIRANJA HRVATSKOG CRVENOG KRIŽA U KRIZNIM SITUACIJAMA</w:t>
      </w:r>
    </w:p>
    <w:p w:rsidR="00767788" w:rsidRDefault="00767788" w:rsidP="00767788">
      <w:pPr>
        <w:jc w:val="both"/>
      </w:pPr>
    </w:p>
    <w:p w:rsidR="00767788" w:rsidRDefault="00767788" w:rsidP="00767788">
      <w:pPr>
        <w:jc w:val="both"/>
        <w:rPr>
          <w:b/>
        </w:rPr>
      </w:pPr>
      <w:r>
        <w:rPr>
          <w:b/>
        </w:rPr>
        <w:t>NA GRADSKOJ ILI OPĆINSKOJ RAZINI</w:t>
      </w:r>
    </w:p>
    <w:p w:rsidR="00767788" w:rsidRDefault="00767788" w:rsidP="00767788">
      <w:pPr>
        <w:jc w:val="both"/>
      </w:pPr>
    </w:p>
    <w:p w:rsidR="00767788" w:rsidRDefault="00767788" w:rsidP="00767788">
      <w:pPr>
        <w:jc w:val="both"/>
      </w:pPr>
      <w:r>
        <w:t>Ukoliko se vježba ili incident dogodio na općinskoj ili gradskoj razini, svu odgovornost provedbe aktivnosti i koordinaciju ima ravnatelj (i interventni tim) općinskog/gradskog društva na  čijem se području djelovanja incident dogodio.</w:t>
      </w:r>
    </w:p>
    <w:p w:rsidR="00767788" w:rsidRDefault="00767788" w:rsidP="00767788">
      <w:pPr>
        <w:jc w:val="both"/>
      </w:pPr>
      <w:r>
        <w:t>Mobilizacija i aktivnosti gradskog društva se provode sukladno operativnom planu općinskog/gradskog društva i u odgovornosti su ravnatelja općinskog/gradskog društva.</w:t>
      </w:r>
    </w:p>
    <w:p w:rsidR="00767788" w:rsidRDefault="00767788" w:rsidP="00767788"/>
    <w:p w:rsidR="00767788" w:rsidRDefault="00767788" w:rsidP="00767788"/>
    <w:p w:rsidR="00767788" w:rsidRDefault="00767788" w:rsidP="00767788">
      <w:pPr>
        <w:jc w:val="both"/>
      </w:pPr>
    </w:p>
    <w:p w:rsidR="00767788" w:rsidRDefault="00767788" w:rsidP="00767788">
      <w:pPr>
        <w:jc w:val="both"/>
      </w:pPr>
      <w:r>
        <w:t>Aktiviranje Gradskog društva Crvenog križa može naložiti:</w:t>
      </w:r>
    </w:p>
    <w:p w:rsidR="00767788" w:rsidRDefault="00767788" w:rsidP="00767788">
      <w:pPr>
        <w:jc w:val="both"/>
      </w:pPr>
    </w:p>
    <w:p w:rsidR="00767788" w:rsidRDefault="00767788" w:rsidP="00767788">
      <w:pPr>
        <w:numPr>
          <w:ilvl w:val="0"/>
          <w:numId w:val="6"/>
        </w:numPr>
        <w:jc w:val="both"/>
      </w:pPr>
      <w:r>
        <w:t>- gradonačelnik ili  načelnik općine (na preporuku PJ DUZS-a, stožera)</w:t>
      </w:r>
    </w:p>
    <w:p w:rsidR="00767788" w:rsidRDefault="00767788" w:rsidP="00767788">
      <w:pPr>
        <w:numPr>
          <w:ilvl w:val="0"/>
          <w:numId w:val="6"/>
        </w:numPr>
        <w:jc w:val="both"/>
      </w:pPr>
      <w:r>
        <w:t xml:space="preserve">- ravnatelj ŽDCK </w:t>
      </w:r>
    </w:p>
    <w:p w:rsidR="00767788" w:rsidRDefault="00767788" w:rsidP="00767788">
      <w:pPr>
        <w:numPr>
          <w:ilvl w:val="0"/>
          <w:numId w:val="6"/>
        </w:numPr>
        <w:jc w:val="both"/>
      </w:pPr>
      <w:r>
        <w:t xml:space="preserve">- izvršni predsjednik HCK </w:t>
      </w:r>
    </w:p>
    <w:p w:rsidR="00767788" w:rsidRDefault="00767788" w:rsidP="00767788">
      <w:pPr>
        <w:numPr>
          <w:ilvl w:val="0"/>
          <w:numId w:val="6"/>
        </w:numPr>
        <w:jc w:val="both"/>
      </w:pPr>
      <w:r>
        <w:t xml:space="preserve">- pročelnik PJ DUZS-a (iznimno za slučaj pada zrakoplova na kopnu van  </w:t>
      </w:r>
    </w:p>
    <w:p w:rsidR="00767788" w:rsidRDefault="00767788" w:rsidP="00767788">
      <w:pPr>
        <w:numPr>
          <w:ilvl w:val="0"/>
          <w:numId w:val="6"/>
        </w:numPr>
        <w:jc w:val="both"/>
      </w:pPr>
      <w:r>
        <w:t xml:space="preserve">  područja  zračne luke)</w:t>
      </w:r>
    </w:p>
    <w:p w:rsidR="00767788" w:rsidRDefault="00767788" w:rsidP="00767788">
      <w:pPr>
        <w:numPr>
          <w:ilvl w:val="0"/>
          <w:numId w:val="6"/>
        </w:numPr>
        <w:jc w:val="both"/>
      </w:pPr>
      <w:r>
        <w:t>- ravnatelj DUZS-a (u slučaju prijetnje ili nastanka velike nesreće ili katastrofe)</w:t>
      </w:r>
    </w:p>
    <w:p w:rsidR="00767788" w:rsidRDefault="00767788" w:rsidP="00767788">
      <w:pPr>
        <w:numPr>
          <w:ilvl w:val="0"/>
          <w:numId w:val="6"/>
        </w:numPr>
        <w:jc w:val="both"/>
      </w:pPr>
      <w:r>
        <w:t>- državni službenik s posebnim ovlastima i odgovornostima (u slučaju prijetnje ili nastanka velike nesreće ili katastrofe)</w:t>
      </w:r>
    </w:p>
    <w:p w:rsidR="00767788" w:rsidRDefault="00767788" w:rsidP="00767788">
      <w:pPr>
        <w:jc w:val="both"/>
      </w:pPr>
    </w:p>
    <w:p w:rsidR="00767788" w:rsidRDefault="00767788" w:rsidP="00767788">
      <w:pPr>
        <w:jc w:val="both"/>
      </w:pPr>
    </w:p>
    <w:p w:rsidR="00767788" w:rsidRDefault="00767788" w:rsidP="00767788">
      <w:pPr>
        <w:jc w:val="both"/>
      </w:pPr>
    </w:p>
    <w:p w:rsidR="00767788" w:rsidRDefault="00767788" w:rsidP="00767788">
      <w:pPr>
        <w:jc w:val="both"/>
        <w:rPr>
          <w:b/>
        </w:rPr>
      </w:pPr>
      <w:r>
        <w:rPr>
          <w:b/>
        </w:rPr>
        <w:t>Postupak aktiviranja gradskog interventnog tima</w:t>
      </w:r>
    </w:p>
    <w:p w:rsidR="00767788" w:rsidRDefault="00767788" w:rsidP="00767788">
      <w:pPr>
        <w:jc w:val="both"/>
      </w:pPr>
      <w:r>
        <w:t>1. Ravnatelj GDCK poziva voditelja gradskog interventnog tima.</w:t>
      </w:r>
    </w:p>
    <w:p w:rsidR="00767788" w:rsidRDefault="00767788" w:rsidP="00767788">
      <w:pPr>
        <w:jc w:val="both"/>
      </w:pPr>
      <w:r>
        <w:t xml:space="preserve">2. U slučaju nemogućnosti kontakta poziva jednog ili drugog zamjenika voditelja </w:t>
      </w:r>
    </w:p>
    <w:p w:rsidR="00767788" w:rsidRDefault="00767788" w:rsidP="00767788">
      <w:pPr>
        <w:jc w:val="both"/>
      </w:pPr>
      <w:r>
        <w:t xml:space="preserve">    interventnog tima ili ranije dogovorenu osobu iz IT</w:t>
      </w:r>
    </w:p>
    <w:p w:rsidR="00767788" w:rsidRDefault="00767788" w:rsidP="00767788">
      <w:pPr>
        <w:jc w:val="both"/>
      </w:pPr>
      <w:r>
        <w:t>3. Kontaktirana osoba mobilizira cijeli tim ili dogovorene elemente tima</w:t>
      </w:r>
    </w:p>
    <w:p w:rsidR="00767788" w:rsidRDefault="00767788" w:rsidP="00767788">
      <w:pPr>
        <w:jc w:val="both"/>
      </w:pPr>
      <w:r>
        <w:t>4. Ravnatelj obavještava županijsku razinu o incidentu.</w:t>
      </w:r>
    </w:p>
    <w:p w:rsidR="00767788" w:rsidRDefault="00767788" w:rsidP="00767788">
      <w:pPr>
        <w:jc w:val="both"/>
      </w:pPr>
      <w:r>
        <w:t>5. Županijska razina obavještava HCK Zagreb</w:t>
      </w:r>
    </w:p>
    <w:p w:rsidR="00767788" w:rsidRDefault="00767788" w:rsidP="00767788">
      <w:pPr>
        <w:jc w:val="both"/>
      </w:pPr>
    </w:p>
    <w:p w:rsidR="00767788" w:rsidRDefault="00767788" w:rsidP="00767788">
      <w:pPr>
        <w:jc w:val="both"/>
      </w:pPr>
    </w:p>
    <w:p w:rsidR="00767788" w:rsidRDefault="00767788" w:rsidP="00767788"/>
    <w:p w:rsidR="00767788" w:rsidRDefault="00767788" w:rsidP="00767788">
      <w:pPr>
        <w:rPr>
          <w:rFonts w:ascii="Arial" w:hAnsi="Arial" w:cs="Arial"/>
        </w:rPr>
      </w:pPr>
    </w:p>
    <w:p w:rsidR="00767788" w:rsidRDefault="00767788" w:rsidP="00767788">
      <w:pPr>
        <w:rPr>
          <w:rFonts w:ascii="Arial" w:hAnsi="Arial" w:cs="Arial"/>
        </w:rPr>
      </w:pPr>
    </w:p>
    <w:p w:rsidR="00767788" w:rsidRDefault="00767788" w:rsidP="00767788">
      <w:pPr>
        <w:jc w:val="center"/>
        <w:rPr>
          <w:sz w:val="22"/>
          <w:szCs w:val="22"/>
        </w:rPr>
      </w:pPr>
      <w:r>
        <w:rPr>
          <w:sz w:val="22"/>
          <w:szCs w:val="22"/>
        </w:rPr>
        <w:t>POSTUPAK POZIVANJA   INTERVENTNOG TIMA</w:t>
      </w:r>
    </w:p>
    <w:p w:rsidR="00767788" w:rsidRDefault="00767788" w:rsidP="00767788">
      <w:pPr>
        <w:jc w:val="center"/>
        <w:rPr>
          <w:sz w:val="22"/>
          <w:szCs w:val="22"/>
        </w:rPr>
      </w:pPr>
      <w:r>
        <w:rPr>
          <w:sz w:val="22"/>
          <w:szCs w:val="22"/>
        </w:rPr>
        <w:t>GRADSKOG DRUŠTVA CRVENOG KRIŽA SOLIN</w:t>
      </w:r>
    </w:p>
    <w:p w:rsidR="00767788" w:rsidRDefault="00767788" w:rsidP="00767788">
      <w:pPr>
        <w:jc w:val="center"/>
        <w:rPr>
          <w:sz w:val="22"/>
          <w:szCs w:val="22"/>
        </w:rPr>
      </w:pPr>
      <w:r>
        <w:rPr>
          <w:sz w:val="22"/>
          <w:szCs w:val="22"/>
        </w:rPr>
        <w:t>ZA KRIZNA STANJA</w:t>
      </w:r>
    </w:p>
    <w:p w:rsidR="00767788" w:rsidRDefault="00767788" w:rsidP="00767788">
      <w:pPr>
        <w:jc w:val="center"/>
        <w:rPr>
          <w:sz w:val="22"/>
          <w:szCs w:val="22"/>
        </w:rPr>
      </w:pPr>
    </w:p>
    <w:p w:rsidR="00767788" w:rsidRDefault="00767788" w:rsidP="00767788">
      <w:pPr>
        <w:jc w:val="center"/>
        <w:rPr>
          <w:rFonts w:ascii="Arial" w:hAnsi="Arial" w:cs="Arial"/>
        </w:rPr>
      </w:pPr>
    </w:p>
    <w:p w:rsidR="00767788" w:rsidRDefault="00767788" w:rsidP="00767788">
      <w:pPr>
        <w:jc w:val="center"/>
        <w:rPr>
          <w:rFonts w:ascii="Arial" w:hAnsi="Arial" w:cs="Arial"/>
        </w:rPr>
      </w:pPr>
    </w:p>
    <w:p w:rsidR="00767788" w:rsidRDefault="008A56F3" w:rsidP="00767788">
      <w:pPr>
        <w:jc w:val="center"/>
        <w:rPr>
          <w:rFonts w:ascii="Arial" w:hAnsi="Arial" w:cs="Arial"/>
        </w:rPr>
      </w:pPr>
      <w:r w:rsidRPr="008A56F3">
        <w:pict>
          <v:line id="_x0000_s1041" style="position:absolute;left:0;text-align:left;z-index:251643904" from="210.6pt,23.3pt" to="210.6pt,36.25pt" strokeweight="3pt"/>
        </w:pict>
      </w:r>
      <w:r w:rsidRPr="008A56F3">
        <w:pict>
          <v:roundrect id="_x0000_s1044" style="position:absolute;left:0;text-align:left;margin-left:-35.3pt;margin-top:5.7pt;width:96.6pt;height:45.05pt;z-index:251644928;v-text-anchor:middle" arcsize="10923f" o:dgmlayout="0" o:dgmnodekind="1" fillcolor="#cff">
            <v:textbox style="mso-next-textbox:#_x0000_s1044" inset="0,0,0,0">
              <w:txbxContent>
                <w:p w:rsidR="006D4A46" w:rsidRDefault="006D4A46" w:rsidP="00767788">
                  <w:pPr>
                    <w:jc w:val="center"/>
                    <w:rPr>
                      <w:sz w:val="14"/>
                    </w:rPr>
                  </w:pPr>
                </w:p>
                <w:p w:rsidR="006D4A46" w:rsidRDefault="006D4A46" w:rsidP="00767788">
                  <w:pPr>
                    <w:jc w:val="center"/>
                    <w:rPr>
                      <w:sz w:val="18"/>
                      <w:szCs w:val="18"/>
                    </w:rPr>
                  </w:pPr>
                  <w:r>
                    <w:rPr>
                      <w:sz w:val="18"/>
                      <w:szCs w:val="18"/>
                    </w:rPr>
                    <w:t xml:space="preserve">HRVATSKI CRVENI KRIŽ </w:t>
                  </w:r>
                </w:p>
              </w:txbxContent>
            </v:textbox>
          </v:roundrect>
        </w:pict>
      </w:r>
    </w:p>
    <w:p w:rsidR="00767788" w:rsidRDefault="00767788" w:rsidP="00767788"/>
    <w:p w:rsidR="00767788" w:rsidRDefault="008A56F3" w:rsidP="00767788">
      <w:pPr>
        <w:rPr>
          <w:color w:val="FF0000"/>
          <w:sz w:val="20"/>
          <w:szCs w:val="20"/>
        </w:rPr>
      </w:pPr>
      <w:r w:rsidRPr="008A56F3">
        <w:pict>
          <v:line id="_x0000_s1046" style="position:absolute;flip:x y;z-index:251645952" from="61.3pt,1.3pt" to="69.6pt,1.3pt" strokecolor="red" strokeweight="3pt"/>
        </w:pict>
      </w:r>
      <w:r w:rsidRPr="008A56F3">
        <w:pict>
          <v:line id="_x0000_s1043" style="position:absolute;flip:x;z-index:251646976" from="69.6pt,1.3pt" to="69.6pt,48.25pt" strokecolor="red" strokeweight="3pt"/>
        </w:pict>
      </w:r>
      <w:r w:rsidRPr="008A56F3">
        <w:pict>
          <v:roundrect id="_x0000_s1039" style="position:absolute;margin-left:162pt;margin-top:8.65pt;width:99pt;height:45pt;z-index:251648000;v-text-anchor:middle" arcsize="10923f" o:dgmlayout="0" o:dgmnodekind="1" fillcolor="#cff">
            <v:textbox style="mso-next-textbox:#_x0000_s1039" inset="0,0,0,0">
              <w:txbxContent>
                <w:p w:rsidR="006D4A46" w:rsidRDefault="006D4A46" w:rsidP="00767788">
                  <w:pPr>
                    <w:jc w:val="center"/>
                    <w:rPr>
                      <w:sz w:val="14"/>
                    </w:rPr>
                  </w:pPr>
                </w:p>
                <w:p w:rsidR="006D4A46" w:rsidRDefault="006D4A46" w:rsidP="00767788">
                  <w:pPr>
                    <w:jc w:val="center"/>
                    <w:rPr>
                      <w:sz w:val="18"/>
                      <w:szCs w:val="18"/>
                    </w:rPr>
                  </w:pPr>
                  <w:r>
                    <w:rPr>
                      <w:sz w:val="18"/>
                      <w:szCs w:val="18"/>
                    </w:rPr>
                    <w:t>RAVNATELJ GDCK VRGORAC POZIVA</w:t>
                  </w:r>
                </w:p>
              </w:txbxContent>
            </v:textbox>
          </v:roundrect>
        </w:pict>
      </w:r>
      <w:r w:rsidRPr="008A56F3">
        <w:pict>
          <v:roundrect id="_x0000_s1040" style="position:absolute;margin-left:162pt;margin-top:-49.3pt;width:99pt;height:45pt;z-index:251649024;v-text-anchor:middle" arcsize="10923f" o:dgmlayout="0" o:dgmnodekind="1" fillcolor="red">
            <v:textbox style="mso-next-textbox:#_x0000_s1040" inset="0,0,0,0">
              <w:txbxContent>
                <w:p w:rsidR="006D4A46" w:rsidRDefault="006D4A46" w:rsidP="00767788">
                  <w:pPr>
                    <w:jc w:val="center"/>
                    <w:rPr>
                      <w:sz w:val="14"/>
                    </w:rPr>
                  </w:pPr>
                </w:p>
                <w:p w:rsidR="006D4A46" w:rsidRDefault="006D4A46" w:rsidP="00767788">
                  <w:pPr>
                    <w:jc w:val="center"/>
                  </w:pPr>
                  <w:r>
                    <w:t>KRIZNA SITUACIJA</w:t>
                  </w:r>
                </w:p>
              </w:txbxContent>
            </v:textbox>
          </v:roundrect>
        </w:pict>
      </w:r>
      <w:r w:rsidR="00767788">
        <w:t xml:space="preserve">                                                                                       </w:t>
      </w:r>
      <w:r w:rsidR="00767788">
        <w:rPr>
          <w:color w:val="FF0000"/>
          <w:sz w:val="20"/>
          <w:szCs w:val="20"/>
        </w:rPr>
        <w:t>DODATNE INFORMACIJE</w:t>
      </w:r>
    </w:p>
    <w:p w:rsidR="00767788" w:rsidRDefault="008A56F3" w:rsidP="00767788">
      <w:pPr>
        <w:rPr>
          <w:color w:val="FF0000"/>
        </w:rPr>
      </w:pPr>
      <w:r w:rsidRPr="008A56F3">
        <w:pict>
          <v:roundrect id="_x0000_s1045" style="position:absolute;margin-left:354.6pt;margin-top:.85pt;width:143.1pt;height:55.8pt;z-index:251650048;v-text-anchor:middle" arcsize="10923f" o:dgmlayout="0" o:dgmnodekind="1" fillcolor="#cff">
            <v:textbox style="mso-next-textbox:#_x0000_s1045" inset="0,0,0,0">
              <w:txbxContent>
                <w:p w:rsidR="006D4A46" w:rsidRDefault="006D4A46" w:rsidP="00767788">
                  <w:pPr>
                    <w:jc w:val="center"/>
                    <w:rPr>
                      <w:sz w:val="20"/>
                      <w:szCs w:val="20"/>
                    </w:rPr>
                  </w:pPr>
                  <w:r>
                    <w:rPr>
                      <w:sz w:val="20"/>
                      <w:szCs w:val="20"/>
                    </w:rPr>
                    <w:t xml:space="preserve">STOŽER ZAŠTITE I SPAŠAVANJA GRADA VRGORCA I </w:t>
                  </w:r>
                </w:p>
                <w:p w:rsidR="006D4A46" w:rsidRDefault="006D4A46" w:rsidP="00767788">
                  <w:pPr>
                    <w:jc w:val="center"/>
                    <w:rPr>
                      <w:sz w:val="20"/>
                      <w:szCs w:val="20"/>
                    </w:rPr>
                  </w:pPr>
                  <w:r>
                    <w:rPr>
                      <w:sz w:val="20"/>
                      <w:szCs w:val="20"/>
                    </w:rPr>
                    <w:t>OS CIVILNE ZAŠTITE</w:t>
                  </w:r>
                </w:p>
              </w:txbxContent>
            </v:textbox>
          </v:roundrect>
        </w:pict>
      </w:r>
      <w:r w:rsidRPr="008A56F3">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8" type="#_x0000_t69" style="position:absolute;margin-left:69.6pt;margin-top:9.35pt;width:93.55pt;height:5.65pt;z-index:251651072" fillcolor="red"/>
        </w:pict>
      </w:r>
      <w:r w:rsidR="00767788">
        <w:t xml:space="preserve">                                                                                                 </w:t>
      </w:r>
    </w:p>
    <w:p w:rsidR="00767788" w:rsidRDefault="008A56F3" w:rsidP="00767788">
      <w:pPr>
        <w:jc w:val="both"/>
        <w:rPr>
          <w:color w:val="FF0000"/>
          <w:sz w:val="22"/>
          <w:szCs w:val="22"/>
        </w:rPr>
      </w:pPr>
      <w:r w:rsidRPr="008A56F3">
        <w:pict>
          <v:roundrect id="_x0000_s1042" style="position:absolute;left:0;text-align:left;margin-left:-37.7pt;margin-top:1.2pt;width:99pt;height:79.95pt;z-index:251652096;v-text-anchor:middle" arcsize="10923f" o:dgmlayout="0" o:dgmnodekind="1" fillcolor="#cff">
            <v:textbox style="mso-next-textbox:#_x0000_s1042" inset="0,0,0,0">
              <w:txbxContent>
                <w:p w:rsidR="006D4A46" w:rsidRDefault="006D4A46" w:rsidP="00767788">
                  <w:pPr>
                    <w:jc w:val="center"/>
                    <w:rPr>
                      <w:sz w:val="14"/>
                    </w:rPr>
                  </w:pPr>
                </w:p>
                <w:p w:rsidR="006D4A46" w:rsidRDefault="006D4A46" w:rsidP="00767788">
                  <w:pPr>
                    <w:jc w:val="center"/>
                    <w:rPr>
                      <w:sz w:val="18"/>
                      <w:szCs w:val="18"/>
                    </w:rPr>
                  </w:pPr>
                  <w:r>
                    <w:rPr>
                      <w:sz w:val="18"/>
                      <w:szCs w:val="18"/>
                    </w:rPr>
                    <w:t xml:space="preserve">ŽUPANIJSKO DRUŠTVO </w:t>
                  </w:r>
                </w:p>
                <w:p w:rsidR="006D4A46" w:rsidRDefault="006D4A46" w:rsidP="00767788">
                  <w:pPr>
                    <w:jc w:val="center"/>
                    <w:rPr>
                      <w:sz w:val="18"/>
                      <w:szCs w:val="18"/>
                    </w:rPr>
                  </w:pPr>
                  <w:r>
                    <w:rPr>
                      <w:sz w:val="18"/>
                      <w:szCs w:val="18"/>
                    </w:rPr>
                    <w:t>CRVENOG KRIŽA SPLITSKO-DALMATINSKE ŽUPANIJE</w:t>
                  </w:r>
                </w:p>
              </w:txbxContent>
            </v:textbox>
          </v:roundrect>
        </w:pict>
      </w:r>
      <w:r w:rsidRPr="008A56F3">
        <w:pict>
          <v:shape id="_x0000_s1049" type="#_x0000_t69" style="position:absolute;left:0;text-align:left;margin-left:261pt;margin-top:1.2pt;width:96.4pt;height:5.65pt;z-index:251653120" fillcolor="red"/>
        </w:pict>
      </w:r>
      <w:r w:rsidR="00767788">
        <w:rPr>
          <w:rFonts w:ascii="Arial" w:hAnsi="Arial" w:cs="Arial"/>
        </w:rPr>
        <w:t xml:space="preserve">                       </w:t>
      </w:r>
      <w:r w:rsidR="00767788">
        <w:rPr>
          <w:color w:val="FF0000"/>
          <w:sz w:val="22"/>
          <w:szCs w:val="22"/>
        </w:rPr>
        <w:t>KONZULTACIJE</w:t>
      </w:r>
    </w:p>
    <w:p w:rsidR="00767788" w:rsidRDefault="008A56F3" w:rsidP="00767788">
      <w:pPr>
        <w:rPr>
          <w:rFonts w:ascii="Arial" w:hAnsi="Arial" w:cs="Arial"/>
        </w:rPr>
      </w:pPr>
      <w:r w:rsidRPr="008A56F3">
        <w:pict>
          <v:line id="_x0000_s1047" style="position:absolute;flip:x y;z-index:251654144" from="61.3pt,6.85pt" to="69.6pt,6.85pt" strokecolor="red" strokeweight="3pt"/>
        </w:pict>
      </w:r>
      <w:r w:rsidRPr="008A56F3">
        <w:pict>
          <v:shape id="_x0000_s1053" type="#_x0000_t69" style="position:absolute;margin-left:192.85pt;margin-top:26.4pt;width:34pt;height:5.65pt;rotation:90;z-index:251655168" fillcolor="red"/>
        </w:pict>
      </w:r>
    </w:p>
    <w:p w:rsidR="00767788" w:rsidRDefault="00767788" w:rsidP="00767788">
      <w:pPr>
        <w:ind w:left="-360" w:right="-288"/>
        <w:jc w:val="both"/>
        <w:rPr>
          <w:sz w:val="20"/>
          <w:szCs w:val="20"/>
        </w:rPr>
      </w:pPr>
      <w:r>
        <w:rPr>
          <w:sz w:val="20"/>
          <w:szCs w:val="20"/>
        </w:rPr>
        <w:t xml:space="preserve">          </w:t>
      </w:r>
    </w:p>
    <w:p w:rsidR="00767788" w:rsidRDefault="00767788" w:rsidP="00767788">
      <w:pPr>
        <w:ind w:left="-360" w:right="-288"/>
        <w:jc w:val="both"/>
        <w:rPr>
          <w:sz w:val="20"/>
          <w:szCs w:val="20"/>
        </w:rPr>
      </w:pPr>
      <w:r>
        <w:rPr>
          <w:sz w:val="20"/>
          <w:szCs w:val="20"/>
        </w:rPr>
        <w:t xml:space="preserve">                                                                                                                   </w:t>
      </w:r>
    </w:p>
    <w:p w:rsidR="00767788" w:rsidRDefault="008A56F3" w:rsidP="00767788">
      <w:pPr>
        <w:ind w:left="-360" w:right="-288"/>
        <w:jc w:val="both"/>
        <w:rPr>
          <w:sz w:val="20"/>
          <w:szCs w:val="20"/>
        </w:rPr>
      </w:pPr>
      <w:r w:rsidRPr="008A56F3">
        <w:pict>
          <v:roundrect id="_x0000_s1033" style="position:absolute;left:0;text-align:left;margin-left:383.75pt;margin-top:9.45pt;width:73.65pt;height:45.05pt;z-index:251656192;v-text-anchor:middle" arcsize="10923f" o:dgmlayout="0" o:dgmnodekind="1" fillcolor="#cff">
            <v:textbox style="mso-next-textbox:#_x0000_s1033" inset="0,0,0,0">
              <w:txbxContent>
                <w:p w:rsidR="006D4A46" w:rsidRDefault="006D4A46" w:rsidP="00767788">
                  <w:pPr>
                    <w:jc w:val="center"/>
                    <w:rPr>
                      <w:sz w:val="14"/>
                    </w:rPr>
                  </w:pPr>
                </w:p>
                <w:p w:rsidR="006D4A46" w:rsidRDefault="006D4A46" w:rsidP="00767788">
                  <w:pPr>
                    <w:jc w:val="center"/>
                    <w:rPr>
                      <w:sz w:val="20"/>
                      <w:szCs w:val="20"/>
                    </w:rPr>
                  </w:pPr>
                  <w:r>
                    <w:rPr>
                      <w:sz w:val="18"/>
                      <w:szCs w:val="18"/>
                    </w:rPr>
                    <w:t>PREDSJEDNICI MO I GČ</w:t>
                  </w:r>
                </w:p>
              </w:txbxContent>
            </v:textbox>
          </v:roundrect>
        </w:pict>
      </w:r>
      <w:r w:rsidRPr="008A56F3">
        <w:pict>
          <v:roundrect id="_x0000_s1026" style="position:absolute;left:0;text-align:left;margin-left:165.6pt;margin-top:8.9pt;width:90pt;height:43.5pt;z-index:251657216;v-text-anchor:middle" arcsize="10923f" o:dgmlayout="0" o:dgmnodekind="1" fillcolor="#cff">
            <v:textbox style="mso-next-textbox:#_x0000_s1026" inset="0,0,0,0">
              <w:txbxContent>
                <w:p w:rsidR="006D4A46" w:rsidRDefault="006D4A46" w:rsidP="00767788">
                  <w:pPr>
                    <w:jc w:val="center"/>
                    <w:rPr>
                      <w:sz w:val="14"/>
                    </w:rPr>
                  </w:pPr>
                </w:p>
                <w:p w:rsidR="006D4A46" w:rsidRDefault="006D4A46" w:rsidP="00767788">
                  <w:pPr>
                    <w:jc w:val="center"/>
                    <w:rPr>
                      <w:sz w:val="18"/>
                      <w:szCs w:val="18"/>
                    </w:rPr>
                  </w:pPr>
                  <w:r>
                    <w:rPr>
                      <w:sz w:val="18"/>
                      <w:szCs w:val="18"/>
                    </w:rPr>
                    <w:t>VODITELJ INTERVENTNOG TIMA-POZIVA</w:t>
                  </w:r>
                </w:p>
                <w:tbl>
                  <w:tblPr>
                    <w:tblW w:w="6578" w:type="dxa"/>
                    <w:jc w:val="center"/>
                    <w:tblInd w:w="-99" w:type="dxa"/>
                    <w:tblLook w:val="04A0"/>
                  </w:tblPr>
                  <w:tblGrid>
                    <w:gridCol w:w="815"/>
                    <w:gridCol w:w="4557"/>
                    <w:gridCol w:w="1206"/>
                  </w:tblGrid>
                  <w:tr w:rsidR="006D4A46">
                    <w:trPr>
                      <w:trHeight w:val="300"/>
                      <w:jc w:val="center"/>
                    </w:trPr>
                    <w:tc>
                      <w:tcPr>
                        <w:tcW w:w="815" w:type="dxa"/>
                        <w:tcBorders>
                          <w:top w:val="nil"/>
                          <w:left w:val="single" w:sz="4" w:space="0" w:color="auto"/>
                          <w:bottom w:val="single" w:sz="4" w:space="0" w:color="auto"/>
                          <w:right w:val="single" w:sz="4" w:space="0" w:color="auto"/>
                        </w:tcBorders>
                        <w:noWrap/>
                        <w:vAlign w:val="bottom"/>
                        <w:hideMark/>
                      </w:tcPr>
                      <w:p w:rsidR="006D4A46" w:rsidRDefault="006D4A46">
                        <w:pPr>
                          <w:jc w:val="center"/>
                          <w:rPr>
                            <w:rFonts w:ascii="Arial" w:hAnsi="Arial" w:cs="Arial"/>
                            <w:color w:val="000000"/>
                          </w:rPr>
                        </w:pPr>
                        <w:r>
                          <w:rPr>
                            <w:rFonts w:ascii="Arial" w:hAnsi="Arial" w:cs="Arial"/>
                            <w:color w:val="000000"/>
                            <w:sz w:val="22"/>
                            <w:szCs w:val="22"/>
                          </w:rPr>
                          <w:t>24.</w:t>
                        </w:r>
                      </w:p>
                    </w:tc>
                    <w:tc>
                      <w:tcPr>
                        <w:tcW w:w="4557" w:type="dxa"/>
                        <w:tcBorders>
                          <w:top w:val="nil"/>
                          <w:left w:val="nil"/>
                          <w:bottom w:val="single" w:sz="4" w:space="0" w:color="auto"/>
                          <w:right w:val="single" w:sz="4" w:space="0" w:color="auto"/>
                        </w:tcBorders>
                        <w:noWrap/>
                        <w:vAlign w:val="bottom"/>
                        <w:hideMark/>
                      </w:tcPr>
                      <w:p w:rsidR="006D4A46" w:rsidRDefault="006D4A46">
                        <w:pPr>
                          <w:rPr>
                            <w:rFonts w:ascii="Arial" w:hAnsi="Arial" w:cs="Arial"/>
                            <w:color w:val="000000"/>
                          </w:rPr>
                        </w:pPr>
                        <w:r>
                          <w:rPr>
                            <w:rFonts w:ascii="Arial" w:hAnsi="Arial" w:cs="Arial"/>
                            <w:color w:val="000000"/>
                            <w:sz w:val="22"/>
                            <w:szCs w:val="22"/>
                          </w:rPr>
                          <w:t>Rasvjeta za)</w:t>
                        </w:r>
                      </w:p>
                    </w:tc>
                    <w:tc>
                      <w:tcPr>
                        <w:tcW w:w="1206" w:type="dxa"/>
                        <w:tcBorders>
                          <w:top w:val="nil"/>
                          <w:left w:val="nil"/>
                          <w:bottom w:val="single" w:sz="4" w:space="0" w:color="auto"/>
                          <w:right w:val="single" w:sz="4" w:space="0" w:color="auto"/>
                        </w:tcBorders>
                        <w:noWrap/>
                        <w:vAlign w:val="bottom"/>
                        <w:hideMark/>
                      </w:tcPr>
                      <w:p w:rsidR="006D4A46" w:rsidRDefault="006D4A46">
                        <w:pPr>
                          <w:jc w:val="center"/>
                          <w:rPr>
                            <w:rFonts w:ascii="Arial" w:hAnsi="Arial" w:cs="Arial"/>
                            <w:color w:val="000000"/>
                          </w:rPr>
                        </w:pPr>
                        <w:r>
                          <w:rPr>
                            <w:rFonts w:ascii="Arial" w:hAnsi="Arial" w:cs="Arial"/>
                            <w:color w:val="000000"/>
                            <w:sz w:val="22"/>
                            <w:szCs w:val="22"/>
                          </w:rPr>
                          <w:t>4</w:t>
                        </w:r>
                      </w:p>
                    </w:tc>
                  </w:tr>
                  <w:tr w:rsidR="006D4A46">
                    <w:trPr>
                      <w:trHeight w:val="300"/>
                      <w:jc w:val="center"/>
                    </w:trPr>
                    <w:tc>
                      <w:tcPr>
                        <w:tcW w:w="815" w:type="dxa"/>
                        <w:tcBorders>
                          <w:top w:val="nil"/>
                          <w:left w:val="single" w:sz="4" w:space="0" w:color="auto"/>
                          <w:bottom w:val="single" w:sz="4" w:space="0" w:color="auto"/>
                          <w:right w:val="single" w:sz="4" w:space="0" w:color="auto"/>
                        </w:tcBorders>
                        <w:noWrap/>
                        <w:vAlign w:val="bottom"/>
                        <w:hideMark/>
                      </w:tcPr>
                      <w:p w:rsidR="006D4A46" w:rsidRDefault="006D4A46">
                        <w:pPr>
                          <w:jc w:val="center"/>
                          <w:rPr>
                            <w:rFonts w:ascii="Arial" w:hAnsi="Arial" w:cs="Arial"/>
                            <w:color w:val="000000"/>
                          </w:rPr>
                        </w:pPr>
                        <w:r>
                          <w:rPr>
                            <w:rFonts w:ascii="Arial" w:hAnsi="Arial" w:cs="Arial"/>
                            <w:color w:val="000000"/>
                            <w:sz w:val="22"/>
                            <w:szCs w:val="22"/>
                          </w:rPr>
                          <w:t>25.</w:t>
                        </w:r>
                      </w:p>
                    </w:tc>
                    <w:tc>
                      <w:tcPr>
                        <w:tcW w:w="4557" w:type="dxa"/>
                        <w:tcBorders>
                          <w:top w:val="nil"/>
                          <w:left w:val="nil"/>
                          <w:bottom w:val="single" w:sz="4" w:space="0" w:color="auto"/>
                          <w:right w:val="single" w:sz="4" w:space="0" w:color="auto"/>
                        </w:tcBorders>
                        <w:noWrap/>
                        <w:vAlign w:val="bottom"/>
                        <w:hideMark/>
                      </w:tcPr>
                      <w:p w:rsidR="006D4A46" w:rsidRDefault="006D4A46">
                        <w:pPr>
                          <w:rPr>
                            <w:rFonts w:ascii="Arial" w:hAnsi="Arial" w:cs="Arial"/>
                            <w:color w:val="000000"/>
                          </w:rPr>
                        </w:pPr>
                        <w:r>
                          <w:rPr>
                            <w:rFonts w:ascii="Arial" w:hAnsi="Arial" w:cs="Arial"/>
                            <w:color w:val="000000"/>
                            <w:sz w:val="22"/>
                            <w:szCs w:val="22"/>
                          </w:rPr>
                          <w:t>Set stolova i klupa</w:t>
                        </w:r>
                      </w:p>
                    </w:tc>
                    <w:tc>
                      <w:tcPr>
                        <w:tcW w:w="1206" w:type="dxa"/>
                        <w:tcBorders>
                          <w:top w:val="nil"/>
                          <w:left w:val="nil"/>
                          <w:bottom w:val="single" w:sz="4" w:space="0" w:color="auto"/>
                          <w:right w:val="single" w:sz="4" w:space="0" w:color="auto"/>
                        </w:tcBorders>
                        <w:noWrap/>
                        <w:vAlign w:val="bottom"/>
                        <w:hideMark/>
                      </w:tcPr>
                      <w:p w:rsidR="006D4A46" w:rsidRDefault="006D4A46">
                        <w:pPr>
                          <w:jc w:val="center"/>
                          <w:rPr>
                            <w:rFonts w:ascii="Arial" w:hAnsi="Arial" w:cs="Arial"/>
                            <w:color w:val="000000"/>
                          </w:rPr>
                        </w:pPr>
                        <w:r>
                          <w:rPr>
                            <w:rFonts w:ascii="Arial" w:hAnsi="Arial" w:cs="Arial"/>
                            <w:color w:val="000000"/>
                            <w:sz w:val="22"/>
                            <w:szCs w:val="22"/>
                          </w:rPr>
                          <w:t>4 seta</w:t>
                        </w:r>
                      </w:p>
                    </w:tc>
                  </w:tr>
                  <w:tr w:rsidR="006D4A46">
                    <w:trPr>
                      <w:trHeight w:val="300"/>
                      <w:jc w:val="center"/>
                    </w:trPr>
                    <w:tc>
                      <w:tcPr>
                        <w:tcW w:w="815" w:type="dxa"/>
                        <w:tcBorders>
                          <w:top w:val="nil"/>
                          <w:left w:val="single" w:sz="4" w:space="0" w:color="auto"/>
                          <w:bottom w:val="single" w:sz="4" w:space="0" w:color="auto"/>
                          <w:right w:val="single" w:sz="4" w:space="0" w:color="auto"/>
                        </w:tcBorders>
                        <w:noWrap/>
                        <w:vAlign w:val="bottom"/>
                        <w:hideMark/>
                      </w:tcPr>
                      <w:p w:rsidR="006D4A46" w:rsidRDefault="006D4A46">
                        <w:pPr>
                          <w:jc w:val="center"/>
                          <w:rPr>
                            <w:rFonts w:ascii="Arial" w:hAnsi="Arial" w:cs="Arial"/>
                            <w:color w:val="000000"/>
                          </w:rPr>
                        </w:pPr>
                        <w:r>
                          <w:rPr>
                            <w:rFonts w:ascii="Arial" w:hAnsi="Arial" w:cs="Arial"/>
                            <w:color w:val="000000"/>
                            <w:sz w:val="22"/>
                            <w:szCs w:val="22"/>
                          </w:rPr>
                          <w:t>26.</w:t>
                        </w:r>
                      </w:p>
                    </w:tc>
                    <w:tc>
                      <w:tcPr>
                        <w:tcW w:w="4557" w:type="dxa"/>
                        <w:tcBorders>
                          <w:top w:val="nil"/>
                          <w:left w:val="nil"/>
                          <w:bottom w:val="single" w:sz="4" w:space="0" w:color="auto"/>
                          <w:right w:val="single" w:sz="4" w:space="0" w:color="auto"/>
                        </w:tcBorders>
                        <w:noWrap/>
                        <w:vAlign w:val="bottom"/>
                        <w:hideMark/>
                      </w:tcPr>
                      <w:p w:rsidR="006D4A46" w:rsidRDefault="006D4A46">
                        <w:pPr>
                          <w:jc w:val="both"/>
                          <w:rPr>
                            <w:rFonts w:ascii="Arial" w:hAnsi="Arial" w:cs="Arial"/>
                            <w:bCs/>
                            <w:color w:val="000000"/>
                          </w:rPr>
                        </w:pPr>
                        <w:r>
                          <w:rPr>
                            <w:rFonts w:ascii="Arial" w:hAnsi="Arial" w:cs="Arial"/>
                            <w:bCs/>
                            <w:color w:val="000000"/>
                            <w:sz w:val="22"/>
                            <w:szCs w:val="22"/>
                          </w:rPr>
                          <w:t xml:space="preserve">Automobil –kombi putnički </w:t>
                        </w:r>
                      </w:p>
                    </w:tc>
                    <w:tc>
                      <w:tcPr>
                        <w:tcW w:w="1206" w:type="dxa"/>
                        <w:tcBorders>
                          <w:top w:val="nil"/>
                          <w:left w:val="nil"/>
                          <w:bottom w:val="single" w:sz="4" w:space="0" w:color="auto"/>
                          <w:right w:val="single" w:sz="4" w:space="0" w:color="auto"/>
                        </w:tcBorders>
                        <w:noWrap/>
                        <w:vAlign w:val="bottom"/>
                        <w:hideMark/>
                      </w:tcPr>
                      <w:p w:rsidR="006D4A46" w:rsidRDefault="006D4A46">
                        <w:pPr>
                          <w:jc w:val="center"/>
                          <w:rPr>
                            <w:rFonts w:ascii="Arial" w:hAnsi="Arial" w:cs="Arial"/>
                            <w:bCs/>
                            <w:color w:val="000000"/>
                          </w:rPr>
                        </w:pPr>
                        <w:r>
                          <w:rPr>
                            <w:rFonts w:ascii="Arial" w:hAnsi="Arial" w:cs="Arial"/>
                            <w:bCs/>
                            <w:color w:val="000000"/>
                            <w:sz w:val="22"/>
                            <w:szCs w:val="22"/>
                          </w:rPr>
                          <w:t>1</w:t>
                        </w:r>
                      </w:p>
                    </w:tc>
                  </w:tr>
                  <w:tr w:rsidR="006D4A46">
                    <w:trPr>
                      <w:trHeight w:val="300"/>
                      <w:jc w:val="center"/>
                    </w:trPr>
                    <w:tc>
                      <w:tcPr>
                        <w:tcW w:w="815" w:type="dxa"/>
                        <w:tcBorders>
                          <w:top w:val="single" w:sz="4" w:space="0" w:color="auto"/>
                          <w:left w:val="single" w:sz="4" w:space="0" w:color="auto"/>
                          <w:bottom w:val="single" w:sz="4" w:space="0" w:color="auto"/>
                          <w:right w:val="single" w:sz="4" w:space="0" w:color="auto"/>
                        </w:tcBorders>
                        <w:noWrap/>
                        <w:vAlign w:val="bottom"/>
                        <w:hideMark/>
                      </w:tcPr>
                      <w:p w:rsidR="006D4A46" w:rsidRDefault="006D4A46">
                        <w:pPr>
                          <w:jc w:val="center"/>
                          <w:rPr>
                            <w:rFonts w:ascii="Arial" w:hAnsi="Arial" w:cs="Arial"/>
                            <w:bCs/>
                            <w:color w:val="000000"/>
                          </w:rPr>
                        </w:pPr>
                        <w:r>
                          <w:rPr>
                            <w:rFonts w:ascii="Arial" w:hAnsi="Arial" w:cs="Arial"/>
                            <w:color w:val="000000"/>
                            <w:sz w:val="22"/>
                            <w:szCs w:val="22"/>
                          </w:rPr>
                          <w:t>27.</w:t>
                        </w:r>
                      </w:p>
                    </w:tc>
                    <w:tc>
                      <w:tcPr>
                        <w:tcW w:w="4557" w:type="dxa"/>
                        <w:tcBorders>
                          <w:top w:val="single" w:sz="4" w:space="0" w:color="auto"/>
                          <w:left w:val="nil"/>
                          <w:bottom w:val="single" w:sz="4" w:space="0" w:color="auto"/>
                          <w:right w:val="single" w:sz="4" w:space="0" w:color="auto"/>
                        </w:tcBorders>
                        <w:noWrap/>
                        <w:vAlign w:val="bottom"/>
                        <w:hideMark/>
                      </w:tcPr>
                      <w:p w:rsidR="006D4A46" w:rsidRDefault="006D4A46">
                        <w:pPr>
                          <w:rPr>
                            <w:rFonts w:ascii="Arial" w:hAnsi="Arial" w:cs="Arial"/>
                            <w:color w:val="000000"/>
                          </w:rPr>
                        </w:pPr>
                        <w:r>
                          <w:rPr>
                            <w:rFonts w:ascii="Arial" w:hAnsi="Arial" w:cs="Arial"/>
                            <w:color w:val="000000"/>
                            <w:sz w:val="22"/>
                            <w:szCs w:val="22"/>
                          </w:rPr>
                          <w:t>Automobil Peugeot - novi</w:t>
                        </w:r>
                      </w:p>
                    </w:tc>
                    <w:tc>
                      <w:tcPr>
                        <w:tcW w:w="1206" w:type="dxa"/>
                        <w:tcBorders>
                          <w:top w:val="single" w:sz="4" w:space="0" w:color="auto"/>
                          <w:left w:val="nil"/>
                          <w:bottom w:val="single" w:sz="4" w:space="0" w:color="auto"/>
                          <w:right w:val="single" w:sz="4" w:space="0" w:color="auto"/>
                        </w:tcBorders>
                        <w:noWrap/>
                        <w:vAlign w:val="bottom"/>
                        <w:hideMark/>
                      </w:tcPr>
                      <w:p w:rsidR="006D4A46" w:rsidRDefault="006D4A46">
                        <w:pPr>
                          <w:jc w:val="center"/>
                          <w:rPr>
                            <w:rFonts w:ascii="Arial" w:hAnsi="Arial" w:cs="Arial"/>
                            <w:color w:val="000000"/>
                          </w:rPr>
                        </w:pPr>
                        <w:r>
                          <w:rPr>
                            <w:rFonts w:ascii="Arial" w:hAnsi="Arial" w:cs="Arial"/>
                            <w:color w:val="000000"/>
                            <w:sz w:val="22"/>
                            <w:szCs w:val="22"/>
                          </w:rPr>
                          <w:t>1</w:t>
                        </w:r>
                      </w:p>
                    </w:tc>
                  </w:tr>
                  <w:tr w:rsidR="006D4A46">
                    <w:trPr>
                      <w:trHeight w:val="300"/>
                      <w:jc w:val="center"/>
                    </w:trPr>
                    <w:tc>
                      <w:tcPr>
                        <w:tcW w:w="815" w:type="dxa"/>
                        <w:tcBorders>
                          <w:top w:val="single" w:sz="4" w:space="0" w:color="auto"/>
                          <w:left w:val="single" w:sz="4" w:space="0" w:color="auto"/>
                          <w:bottom w:val="single" w:sz="4" w:space="0" w:color="auto"/>
                          <w:right w:val="single" w:sz="4" w:space="0" w:color="auto"/>
                        </w:tcBorders>
                        <w:noWrap/>
                        <w:vAlign w:val="bottom"/>
                        <w:hideMark/>
                      </w:tcPr>
                      <w:p w:rsidR="006D4A46" w:rsidRDefault="006D4A46">
                        <w:pPr>
                          <w:jc w:val="center"/>
                          <w:rPr>
                            <w:rFonts w:ascii="Arial" w:hAnsi="Arial" w:cs="Arial"/>
                            <w:bCs/>
                            <w:color w:val="000000"/>
                          </w:rPr>
                        </w:pPr>
                        <w:r>
                          <w:rPr>
                            <w:rFonts w:ascii="Arial" w:hAnsi="Arial" w:cs="Arial"/>
                            <w:color w:val="000000"/>
                            <w:sz w:val="22"/>
                            <w:szCs w:val="22"/>
                          </w:rPr>
                          <w:t>28.</w:t>
                        </w:r>
                      </w:p>
                    </w:tc>
                    <w:tc>
                      <w:tcPr>
                        <w:tcW w:w="4557" w:type="dxa"/>
                        <w:tcBorders>
                          <w:top w:val="single" w:sz="4" w:space="0" w:color="auto"/>
                          <w:left w:val="nil"/>
                          <w:bottom w:val="single" w:sz="4" w:space="0" w:color="auto"/>
                          <w:right w:val="single" w:sz="4" w:space="0" w:color="auto"/>
                        </w:tcBorders>
                        <w:noWrap/>
                        <w:vAlign w:val="bottom"/>
                        <w:hideMark/>
                      </w:tcPr>
                      <w:p w:rsidR="006D4A46" w:rsidRDefault="006D4A46">
                        <w:pPr>
                          <w:jc w:val="both"/>
                          <w:rPr>
                            <w:rFonts w:ascii="Arial" w:hAnsi="Arial" w:cs="Arial"/>
                            <w:bCs/>
                            <w:color w:val="000000"/>
                          </w:rPr>
                        </w:pPr>
                        <w:r>
                          <w:rPr>
                            <w:rFonts w:ascii="Arial" w:hAnsi="Arial" w:cs="Arial"/>
                            <w:bCs/>
                            <w:color w:val="000000"/>
                            <w:sz w:val="22"/>
                            <w:szCs w:val="22"/>
                          </w:rPr>
                          <w:t xml:space="preserve">Gumene čizme </w:t>
                        </w:r>
                      </w:p>
                    </w:tc>
                    <w:tc>
                      <w:tcPr>
                        <w:tcW w:w="1206" w:type="dxa"/>
                        <w:tcBorders>
                          <w:top w:val="single" w:sz="4" w:space="0" w:color="auto"/>
                          <w:left w:val="nil"/>
                          <w:bottom w:val="single" w:sz="4" w:space="0" w:color="auto"/>
                          <w:right w:val="single" w:sz="4" w:space="0" w:color="auto"/>
                        </w:tcBorders>
                        <w:noWrap/>
                        <w:vAlign w:val="bottom"/>
                        <w:hideMark/>
                      </w:tcPr>
                      <w:p w:rsidR="006D4A46" w:rsidRDefault="006D4A46">
                        <w:pPr>
                          <w:jc w:val="center"/>
                          <w:rPr>
                            <w:rFonts w:ascii="Arial" w:hAnsi="Arial" w:cs="Arial"/>
                            <w:bCs/>
                            <w:color w:val="000000"/>
                          </w:rPr>
                        </w:pPr>
                        <w:r>
                          <w:rPr>
                            <w:rFonts w:ascii="Arial" w:hAnsi="Arial" w:cs="Arial"/>
                            <w:bCs/>
                            <w:color w:val="000000"/>
                            <w:sz w:val="22"/>
                            <w:szCs w:val="22"/>
                          </w:rPr>
                          <w:t>14</w:t>
                        </w:r>
                      </w:p>
                    </w:tc>
                  </w:tr>
                  <w:tr w:rsidR="006D4A46">
                    <w:trPr>
                      <w:trHeight w:val="300"/>
                      <w:jc w:val="center"/>
                    </w:trPr>
                    <w:tc>
                      <w:tcPr>
                        <w:tcW w:w="815" w:type="dxa"/>
                        <w:tcBorders>
                          <w:top w:val="single" w:sz="4" w:space="0" w:color="auto"/>
                          <w:left w:val="single" w:sz="4" w:space="0" w:color="auto"/>
                          <w:bottom w:val="single" w:sz="4" w:space="0" w:color="auto"/>
                          <w:right w:val="single" w:sz="4" w:space="0" w:color="auto"/>
                        </w:tcBorders>
                        <w:noWrap/>
                        <w:vAlign w:val="bottom"/>
                        <w:hideMark/>
                      </w:tcPr>
                      <w:p w:rsidR="006D4A46" w:rsidRDefault="006D4A46">
                        <w:pPr>
                          <w:jc w:val="center"/>
                          <w:rPr>
                            <w:rFonts w:ascii="Arial" w:hAnsi="Arial" w:cs="Arial"/>
                            <w:bCs/>
                            <w:color w:val="000000"/>
                          </w:rPr>
                        </w:pPr>
                        <w:r>
                          <w:rPr>
                            <w:rFonts w:ascii="Arial" w:hAnsi="Arial" w:cs="Arial"/>
                            <w:bCs/>
                            <w:color w:val="000000"/>
                            <w:sz w:val="22"/>
                            <w:szCs w:val="22"/>
                          </w:rPr>
                          <w:t>29.</w:t>
                        </w:r>
                      </w:p>
                    </w:tc>
                    <w:tc>
                      <w:tcPr>
                        <w:tcW w:w="4557" w:type="dxa"/>
                        <w:tcBorders>
                          <w:top w:val="single" w:sz="4" w:space="0" w:color="auto"/>
                          <w:left w:val="nil"/>
                          <w:bottom w:val="single" w:sz="4" w:space="0" w:color="auto"/>
                          <w:right w:val="single" w:sz="4" w:space="0" w:color="auto"/>
                        </w:tcBorders>
                        <w:noWrap/>
                        <w:vAlign w:val="bottom"/>
                        <w:hideMark/>
                      </w:tcPr>
                      <w:p w:rsidR="006D4A46" w:rsidRDefault="006D4A46">
                        <w:pPr>
                          <w:jc w:val="both"/>
                          <w:rPr>
                            <w:rFonts w:ascii="Arial" w:hAnsi="Arial" w:cs="Arial"/>
                            <w:bCs/>
                            <w:color w:val="000000"/>
                          </w:rPr>
                        </w:pPr>
                        <w:r>
                          <w:rPr>
                            <w:rFonts w:ascii="Arial" w:hAnsi="Arial" w:cs="Arial"/>
                            <w:bCs/>
                            <w:color w:val="000000"/>
                            <w:sz w:val="22"/>
                            <w:szCs w:val="22"/>
                          </w:rPr>
                          <w:t>Gumene čizme duboke</w:t>
                        </w:r>
                      </w:p>
                    </w:tc>
                    <w:tc>
                      <w:tcPr>
                        <w:tcW w:w="1206" w:type="dxa"/>
                        <w:tcBorders>
                          <w:top w:val="single" w:sz="4" w:space="0" w:color="auto"/>
                          <w:left w:val="nil"/>
                          <w:bottom w:val="single" w:sz="4" w:space="0" w:color="auto"/>
                          <w:right w:val="single" w:sz="4" w:space="0" w:color="auto"/>
                        </w:tcBorders>
                        <w:noWrap/>
                        <w:vAlign w:val="bottom"/>
                        <w:hideMark/>
                      </w:tcPr>
                      <w:p w:rsidR="006D4A46" w:rsidRDefault="006D4A46">
                        <w:pPr>
                          <w:jc w:val="center"/>
                          <w:rPr>
                            <w:rFonts w:ascii="Arial" w:hAnsi="Arial" w:cs="Arial"/>
                            <w:bCs/>
                            <w:color w:val="000000"/>
                          </w:rPr>
                        </w:pPr>
                        <w:r>
                          <w:rPr>
                            <w:rFonts w:ascii="Arial" w:hAnsi="Arial" w:cs="Arial"/>
                            <w:bCs/>
                            <w:color w:val="000000"/>
                            <w:sz w:val="22"/>
                            <w:szCs w:val="22"/>
                          </w:rPr>
                          <w:t>27</w:t>
                        </w:r>
                      </w:p>
                    </w:tc>
                  </w:tr>
                </w:tbl>
                <w:p w:rsidR="006D4A46" w:rsidRDefault="006D4A46" w:rsidP="00767788">
                  <w:pPr>
                    <w:jc w:val="center"/>
                    <w:rPr>
                      <w:sz w:val="18"/>
                      <w:szCs w:val="18"/>
                    </w:rPr>
                  </w:pPr>
                  <w:r>
                    <w:rPr>
                      <w:sz w:val="18"/>
                      <w:szCs w:val="18"/>
                    </w:rPr>
                    <w:t xml:space="preserve">OZIVA </w:t>
                  </w:r>
                </w:p>
              </w:txbxContent>
            </v:textbox>
          </v:roundrect>
        </w:pict>
      </w:r>
      <w:r w:rsidR="00767788">
        <w:rPr>
          <w:sz w:val="20"/>
          <w:szCs w:val="20"/>
        </w:rPr>
        <w:t xml:space="preserve">                                                                                                                                             </w:t>
      </w:r>
    </w:p>
    <w:p w:rsidR="00767788" w:rsidRDefault="00767788" w:rsidP="00767788">
      <w:pPr>
        <w:ind w:left="-360" w:right="-288"/>
        <w:jc w:val="both"/>
        <w:rPr>
          <w:color w:val="17365D"/>
          <w:sz w:val="20"/>
          <w:szCs w:val="20"/>
        </w:rPr>
      </w:pPr>
      <w:r>
        <w:rPr>
          <w:color w:val="17365D"/>
          <w:sz w:val="20"/>
          <w:szCs w:val="20"/>
        </w:rPr>
        <w:t xml:space="preserve">                                                                                                                         INFORMACIJE</w:t>
      </w:r>
    </w:p>
    <w:p w:rsidR="00767788" w:rsidRDefault="008A56F3" w:rsidP="00767788">
      <w:pPr>
        <w:ind w:left="-360" w:right="-288"/>
        <w:jc w:val="both"/>
        <w:rPr>
          <w:sz w:val="20"/>
          <w:szCs w:val="20"/>
        </w:rPr>
      </w:pPr>
      <w:r w:rsidRPr="008A56F3">
        <w:pict>
          <v:shape id="_x0000_s1050" type="#_x0000_t69" style="position:absolute;left:0;text-align:left;margin-left:253.8pt;margin-top:3.05pt;width:130.4pt;height:5.65pt;z-index:251658240" fillcolor="#0070c0"/>
        </w:pict>
      </w:r>
    </w:p>
    <w:p w:rsidR="00767788" w:rsidRDefault="00767788" w:rsidP="00767788">
      <w:pPr>
        <w:ind w:left="-360" w:right="-288"/>
        <w:jc w:val="both"/>
        <w:rPr>
          <w:sz w:val="20"/>
          <w:szCs w:val="20"/>
        </w:rPr>
      </w:pPr>
    </w:p>
    <w:p w:rsidR="00767788" w:rsidRDefault="008A56F3" w:rsidP="00767788">
      <w:pPr>
        <w:ind w:left="-360" w:right="-288"/>
        <w:jc w:val="both"/>
        <w:rPr>
          <w:sz w:val="20"/>
          <w:szCs w:val="20"/>
        </w:rPr>
      </w:pPr>
      <w:r w:rsidRPr="008A56F3">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2" type="#_x0000_t13" style="position:absolute;left:0;text-align:left;margin-left:172.95pt;margin-top:24.55pt;width:45.35pt;height:5.65pt;rotation:270;z-index:251659264" fillcolor="black"/>
        </w:pict>
      </w:r>
      <w:r w:rsidRPr="008A56F3">
        <w:pict>
          <v:shape id="_x0000_s1051" type="#_x0000_t13" style="position:absolute;left:0;text-align:left;margin-left:192.8pt;margin-top:25.9pt;width:45.35pt;height:5.65pt;rotation:90;z-index:251660288" fillcolor="red"/>
        </w:pict>
      </w:r>
      <w:r w:rsidR="00767788">
        <w:rPr>
          <w:sz w:val="20"/>
          <w:szCs w:val="20"/>
        </w:rPr>
        <w:t xml:space="preserve">                                                                                               </w:t>
      </w:r>
    </w:p>
    <w:p w:rsidR="00767788" w:rsidRDefault="00767788" w:rsidP="00767788">
      <w:pPr>
        <w:ind w:left="-360" w:right="-288"/>
        <w:jc w:val="both"/>
        <w:rPr>
          <w:sz w:val="20"/>
          <w:szCs w:val="20"/>
        </w:rPr>
      </w:pPr>
      <w:r>
        <w:rPr>
          <w:sz w:val="20"/>
          <w:szCs w:val="20"/>
        </w:rPr>
        <w:t xml:space="preserve">                                                                                               </w:t>
      </w:r>
    </w:p>
    <w:p w:rsidR="00767788" w:rsidRDefault="00767788" w:rsidP="00767788">
      <w:pPr>
        <w:ind w:left="-360" w:right="-288"/>
        <w:jc w:val="both"/>
        <w:rPr>
          <w:sz w:val="20"/>
          <w:szCs w:val="20"/>
        </w:rPr>
      </w:pPr>
      <w:r>
        <w:rPr>
          <w:sz w:val="20"/>
          <w:szCs w:val="20"/>
        </w:rPr>
        <w:t xml:space="preserve">                             IZVJEŠTAVANJE SA TERENA                   ZADACI</w:t>
      </w:r>
    </w:p>
    <w:p w:rsidR="00767788" w:rsidRDefault="00767788" w:rsidP="00767788">
      <w:pPr>
        <w:ind w:left="-360" w:right="-288"/>
        <w:jc w:val="both"/>
        <w:rPr>
          <w:sz w:val="20"/>
          <w:szCs w:val="20"/>
        </w:rPr>
      </w:pPr>
    </w:p>
    <w:p w:rsidR="00767788" w:rsidRDefault="008A56F3" w:rsidP="00767788">
      <w:pPr>
        <w:ind w:left="-360" w:right="-288"/>
        <w:jc w:val="both"/>
        <w:rPr>
          <w:sz w:val="20"/>
          <w:szCs w:val="20"/>
        </w:rPr>
      </w:pPr>
      <w:r w:rsidRPr="008A56F3">
        <w:pict>
          <v:line id="_x0000_s1027" style="position:absolute;left:0;text-align:left;flip:y;z-index:251661312" from="69.6pt,4.25pt" to="389.2pt,4.25pt" strokeweight="3pt"/>
        </w:pict>
      </w:r>
      <w:r w:rsidRPr="008A56F3">
        <w:pict>
          <v:roundrect id="_x0000_s1028" style="position:absolute;left:0;text-align:left;margin-left:38.1pt;margin-top:25.3pt;width:66pt;height:45.05pt;z-index:251662336;v-text-anchor:middle" arcsize="10923f" o:dgmlayout="0" o:dgmnodekind="1" fillcolor="#cff">
            <v:textbox style="mso-next-textbox:#_x0000_s1028" inset="0,0,0,0">
              <w:txbxContent>
                <w:p w:rsidR="006D4A46" w:rsidRDefault="006D4A46" w:rsidP="00767788">
                  <w:pPr>
                    <w:jc w:val="center"/>
                    <w:rPr>
                      <w:sz w:val="14"/>
                    </w:rPr>
                  </w:pPr>
                </w:p>
                <w:p w:rsidR="006D4A46" w:rsidRDefault="006D4A46" w:rsidP="00767788">
                  <w:pPr>
                    <w:jc w:val="center"/>
                    <w:rPr>
                      <w:sz w:val="18"/>
                      <w:szCs w:val="18"/>
                    </w:rPr>
                  </w:pPr>
                  <w:r>
                    <w:rPr>
                      <w:sz w:val="18"/>
                      <w:szCs w:val="18"/>
                    </w:rPr>
                    <w:t>EKIPA ZA PRVU POMOĆ</w:t>
                  </w:r>
                </w:p>
              </w:txbxContent>
            </v:textbox>
          </v:roundrect>
        </w:pict>
      </w:r>
      <w:r w:rsidRPr="008A56F3">
        <w:pict>
          <v:roundrect id="_x0000_s1029" style="position:absolute;left:0;text-align:left;margin-left:359pt;margin-top:25.3pt;width:66pt;height:45.05pt;z-index:251663360;v-text-anchor:middle" arcsize="10923f" o:dgmlayout="0" o:dgmnodekind="1" fillcolor="#cff">
            <v:textbox style="mso-next-textbox:#_x0000_s1029" inset="0,0,0,0">
              <w:txbxContent>
                <w:p w:rsidR="006D4A46" w:rsidRDefault="006D4A46" w:rsidP="00767788">
                  <w:pPr>
                    <w:jc w:val="center"/>
                    <w:rPr>
                      <w:sz w:val="14"/>
                    </w:rPr>
                  </w:pPr>
                </w:p>
                <w:p w:rsidR="006D4A46" w:rsidRDefault="006D4A46" w:rsidP="00767788">
                  <w:pPr>
                    <w:jc w:val="center"/>
                    <w:rPr>
                      <w:sz w:val="18"/>
                      <w:szCs w:val="18"/>
                    </w:rPr>
                  </w:pPr>
                  <w:r>
                    <w:rPr>
                      <w:sz w:val="18"/>
                      <w:szCs w:val="18"/>
                    </w:rPr>
                    <w:t>EKIPA ZA PSIHOLOŠKU POMOĆ</w:t>
                  </w:r>
                </w:p>
              </w:txbxContent>
            </v:textbox>
          </v:roundrect>
        </w:pict>
      </w:r>
      <w:r w:rsidRPr="008A56F3">
        <w:pict>
          <v:roundrect id="_x0000_s1030" style="position:absolute;left:0;text-align:left;margin-left:198.45pt;margin-top:25.3pt;width:66pt;height:45.05pt;z-index:251664384;v-text-anchor:middle" arcsize="10923f" o:dgmlayout="0" o:dgmnodekind="1" fillcolor="#cff">
            <v:textbox style="mso-next-textbox:#_x0000_s1030" inset="0,0,0,0">
              <w:txbxContent>
                <w:p w:rsidR="006D4A46" w:rsidRDefault="006D4A46" w:rsidP="00767788">
                  <w:pPr>
                    <w:jc w:val="center"/>
                    <w:rPr>
                      <w:sz w:val="18"/>
                      <w:szCs w:val="18"/>
                    </w:rPr>
                  </w:pPr>
                  <w:r>
                    <w:rPr>
                      <w:sz w:val="18"/>
                      <w:szCs w:val="18"/>
                    </w:rPr>
                    <w:t>EKIPA ZA PRIPREMU IZMJEŠ. CENTRA</w:t>
                  </w:r>
                </w:p>
              </w:txbxContent>
            </v:textbox>
          </v:roundrect>
        </w:pict>
      </w:r>
      <w:r w:rsidRPr="008A56F3">
        <w:pict>
          <v:roundrect id="_x0000_s1031" style="position:absolute;left:0;text-align:left;margin-left:281.15pt;margin-top:25.3pt;width:66pt;height:45.05pt;z-index:251665408;v-text-anchor:middle" arcsize="10923f" o:dgmlayout="0" o:dgmnodekind="1" fillcolor="#cff">
            <v:textbox style="mso-next-textbox:#_x0000_s1031" inset="0,0,0,0">
              <w:txbxContent>
                <w:p w:rsidR="006D4A46" w:rsidRDefault="006D4A46" w:rsidP="00767788">
                  <w:pPr>
                    <w:jc w:val="center"/>
                    <w:rPr>
                      <w:sz w:val="18"/>
                      <w:szCs w:val="18"/>
                    </w:rPr>
                  </w:pPr>
                  <w:r>
                    <w:rPr>
                      <w:sz w:val="18"/>
                      <w:szCs w:val="18"/>
                    </w:rPr>
                    <w:t>EKIPA ZA SLUŽBU TRAŽENJA</w:t>
                  </w:r>
                </w:p>
              </w:txbxContent>
            </v:textbox>
          </v:roundrect>
        </w:pict>
      </w:r>
      <w:r w:rsidRPr="008A56F3">
        <w:pict>
          <v:roundrect id="_x0000_s1032" style="position:absolute;left:0;text-align:left;margin-left:118.05pt;margin-top:25.3pt;width:66pt;height:45.05pt;z-index:251666432;v-text-anchor:middle" arcsize="10923f" o:dgmlayout="0" o:dgmnodekind="1" fillcolor="#cff">
            <v:textbox style="mso-next-textbox:#_x0000_s1032" inset="0,0,0,0">
              <w:txbxContent>
                <w:p w:rsidR="006D4A46" w:rsidRDefault="006D4A46" w:rsidP="00767788">
                  <w:pPr>
                    <w:jc w:val="center"/>
                    <w:rPr>
                      <w:sz w:val="14"/>
                    </w:rPr>
                  </w:pPr>
                </w:p>
                <w:p w:rsidR="006D4A46" w:rsidRDefault="006D4A46" w:rsidP="00767788">
                  <w:pPr>
                    <w:jc w:val="center"/>
                    <w:rPr>
                      <w:sz w:val="18"/>
                      <w:szCs w:val="18"/>
                    </w:rPr>
                  </w:pPr>
                  <w:r>
                    <w:rPr>
                      <w:sz w:val="18"/>
                      <w:szCs w:val="18"/>
                    </w:rPr>
                    <w:t>EKIPA ZA LOGISTIKU</w:t>
                  </w:r>
                </w:p>
              </w:txbxContent>
            </v:textbox>
          </v:roundrect>
        </w:pict>
      </w:r>
      <w:r w:rsidRPr="008A56F3">
        <w:pict>
          <v:line id="_x0000_s1034" style="position:absolute;left:0;text-align:left;z-index:251667456" from="69.6pt,5.4pt" to="69.6pt,25.5pt" strokeweight="3pt"/>
        </w:pict>
      </w:r>
      <w:r w:rsidRPr="008A56F3">
        <w:pict>
          <v:line id="_x0000_s1035" style="position:absolute;left:0;text-align:left;z-index:251668480" from="153.3pt,5.4pt" to="153.3pt,25.5pt" strokeweight="3pt"/>
        </w:pict>
      </w:r>
      <w:r w:rsidRPr="008A56F3">
        <w:pict>
          <v:line id="_x0000_s1036" style="position:absolute;left:0;text-align:left;z-index:251669504" from="228.6pt,4.25pt" to="228.6pt,25.5pt" strokeweight="3pt"/>
        </w:pict>
      </w:r>
      <w:r w:rsidRPr="008A56F3">
        <w:pict>
          <v:line id="_x0000_s1037" style="position:absolute;left:0;text-align:left;z-index:251670528" from="313.35pt,4.25pt" to="313.35pt,25.5pt" strokeweight="3pt"/>
        </w:pict>
      </w:r>
      <w:r w:rsidRPr="008A56F3">
        <w:pict>
          <v:line id="_x0000_s1038" style="position:absolute;left:0;text-align:left;z-index:251671552" from="389.2pt,6pt" to="389.2pt,25.5pt" strokeweight="3pt"/>
        </w:pict>
      </w:r>
    </w:p>
    <w:p w:rsidR="00767788" w:rsidRDefault="00767788" w:rsidP="00767788">
      <w:pPr>
        <w:ind w:left="-360" w:right="-288"/>
        <w:jc w:val="both"/>
        <w:rPr>
          <w:sz w:val="20"/>
          <w:szCs w:val="20"/>
        </w:rPr>
      </w:pPr>
    </w:p>
    <w:p w:rsidR="00767788" w:rsidRDefault="00767788" w:rsidP="00767788">
      <w:pPr>
        <w:ind w:left="-360" w:right="-288"/>
        <w:jc w:val="both"/>
        <w:rPr>
          <w:sz w:val="20"/>
          <w:szCs w:val="20"/>
        </w:rPr>
      </w:pPr>
    </w:p>
    <w:p w:rsidR="00767788" w:rsidRDefault="00767788" w:rsidP="00767788"/>
    <w:p w:rsidR="00767788" w:rsidRDefault="00767788" w:rsidP="00767788"/>
    <w:p w:rsidR="00767788" w:rsidRDefault="00767788" w:rsidP="00767788">
      <w:pPr>
        <w:pStyle w:val="t-9-8"/>
        <w:rPr>
          <w:b/>
        </w:rPr>
      </w:pPr>
    </w:p>
    <w:p w:rsidR="00767788" w:rsidRDefault="00767788" w:rsidP="00767788">
      <w:pPr>
        <w:pStyle w:val="t-9-8"/>
        <w:numPr>
          <w:ilvl w:val="0"/>
          <w:numId w:val="2"/>
        </w:numPr>
        <w:rPr>
          <w:b/>
        </w:rPr>
      </w:pPr>
      <w:r>
        <w:rPr>
          <w:b/>
        </w:rPr>
        <w:t xml:space="preserve"> KOMUNIKACIJA SURADNJA I IZVJEŠĆIVANJE</w:t>
      </w:r>
    </w:p>
    <w:p w:rsidR="00767788" w:rsidRDefault="00767788" w:rsidP="00767788">
      <w:pPr>
        <w:pStyle w:val="normal0"/>
        <w:ind w:left="360"/>
        <w:jc w:val="both"/>
        <w:rPr>
          <w:b/>
          <w:color w:val="FF0000"/>
          <w:sz w:val="28"/>
          <w:szCs w:val="28"/>
        </w:rPr>
      </w:pPr>
      <w:r>
        <w:rPr>
          <w:b/>
          <w:color w:val="FF0000"/>
          <w:sz w:val="28"/>
          <w:szCs w:val="28"/>
        </w:rPr>
        <w:t xml:space="preserve">Protok informacija i izvješćivanje </w:t>
      </w:r>
    </w:p>
    <w:p w:rsidR="00767788" w:rsidRDefault="00767788" w:rsidP="00767788">
      <w:pPr>
        <w:pStyle w:val="normal0"/>
        <w:ind w:left="360"/>
        <w:jc w:val="both"/>
        <w:rPr>
          <w:b/>
          <w:sz w:val="28"/>
          <w:szCs w:val="28"/>
        </w:rPr>
      </w:pPr>
    </w:p>
    <w:bookmarkStart w:id="0" w:name="h.gjdgxs"/>
    <w:bookmarkEnd w:id="0"/>
    <w:p w:rsidR="00767788" w:rsidRDefault="00767788" w:rsidP="00767788">
      <w:r>
        <w:object w:dxaOrig="12299" w:dyaOrig="18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617.25pt" o:ole="">
            <v:imagedata r:id="rId6" o:title=""/>
          </v:shape>
          <o:OLEObject Type="Embed" ProgID="Excel.Sheet.8" ShapeID="_x0000_i1025" DrawAspect="Content" ObjectID="_1640759004" r:id="rId7"/>
        </w:object>
      </w:r>
    </w:p>
    <w:p w:rsidR="00767788" w:rsidRDefault="00767788" w:rsidP="00767788"/>
    <w:p w:rsidR="00767788" w:rsidRDefault="00767788" w:rsidP="00767788"/>
    <w:p w:rsidR="00767788" w:rsidRDefault="00767788" w:rsidP="00767788"/>
    <w:p w:rsidR="00767788" w:rsidRDefault="00767788" w:rsidP="00767788">
      <w:pPr>
        <w:numPr>
          <w:ilvl w:val="0"/>
          <w:numId w:val="2"/>
        </w:numPr>
        <w:rPr>
          <w:b/>
        </w:rPr>
      </w:pPr>
      <w:r>
        <w:rPr>
          <w:b/>
        </w:rPr>
        <w:t>ZAKLJUČAK</w:t>
      </w:r>
    </w:p>
    <w:p w:rsidR="00767788" w:rsidRDefault="00767788" w:rsidP="00767788">
      <w:pPr>
        <w:rPr>
          <w:b/>
        </w:rPr>
      </w:pPr>
    </w:p>
    <w:p w:rsidR="00767788" w:rsidRDefault="00767788" w:rsidP="00767788">
      <w:pPr>
        <w:jc w:val="both"/>
      </w:pPr>
      <w:r>
        <w:lastRenderedPageBreak/>
        <w:t xml:space="preserve">  Tijekom nekoliko proteklih godina posebice nakon velikih poplava i izbjegličke krize uvidjela se velika potreba za operativnim snagama u sastavu Crvenog križa. Nakon tih kriznih situacija koje su trajale dulji period pokazali su se neki problemi. Jedan je bio nedostatak volontera osposobljenih za veću krizu, ali pojavio se i problem oslobođenja volontera osposobljenih za krizne situacije od svojih radnih obaveza. Tijekom godine volonteri kojima je omogućena edukacija od strane HCK imaju problem upravo zbog radne obveze dolaska na iste, stoga su prepušteni na volju svojih poslodavaca. </w:t>
      </w:r>
    </w:p>
    <w:p w:rsidR="00767788" w:rsidRDefault="00767788" w:rsidP="00767788"/>
    <w:p w:rsidR="00767788" w:rsidRDefault="00767788" w:rsidP="00767788"/>
    <w:p w:rsidR="00767788" w:rsidRDefault="00767788" w:rsidP="00767788"/>
    <w:p w:rsidR="00767788" w:rsidRDefault="00767788" w:rsidP="00767788">
      <w:pPr>
        <w:jc w:val="both"/>
      </w:pPr>
    </w:p>
    <w:p w:rsidR="00767788" w:rsidRDefault="00767788" w:rsidP="00767788">
      <w:pPr>
        <w:jc w:val="both"/>
      </w:pPr>
    </w:p>
    <w:p w:rsidR="00767788" w:rsidRDefault="00767788" w:rsidP="00767788">
      <w:pPr>
        <w:jc w:val="both"/>
      </w:pPr>
    </w:p>
    <w:p w:rsidR="00767788" w:rsidRDefault="00767788" w:rsidP="00767788">
      <w:pPr>
        <w:numPr>
          <w:ilvl w:val="0"/>
          <w:numId w:val="2"/>
        </w:numPr>
        <w:jc w:val="both"/>
        <w:rPr>
          <w:b/>
        </w:rPr>
      </w:pPr>
      <w:r>
        <w:rPr>
          <w:b/>
        </w:rPr>
        <w:t>PRILOZI</w:t>
      </w:r>
    </w:p>
    <w:p w:rsidR="00767788" w:rsidRDefault="00767788" w:rsidP="00767788">
      <w:pPr>
        <w:ind w:left="720"/>
        <w:jc w:val="both"/>
        <w:rPr>
          <w:b/>
        </w:rPr>
      </w:pPr>
    </w:p>
    <w:p w:rsidR="00767788" w:rsidRDefault="00767788" w:rsidP="00767788">
      <w:pPr>
        <w:numPr>
          <w:ilvl w:val="1"/>
          <w:numId w:val="2"/>
        </w:numPr>
        <w:jc w:val="both"/>
      </w:pPr>
      <w:r>
        <w:t xml:space="preserve">Odluka o određivanju operativnih snaga za sustav CZ grada </w:t>
      </w:r>
      <w:r w:rsidR="006D4A46">
        <w:t>Imotski</w:t>
      </w:r>
    </w:p>
    <w:p w:rsidR="00767788" w:rsidRDefault="00767788" w:rsidP="00767788">
      <w:pPr>
        <w:numPr>
          <w:ilvl w:val="1"/>
          <w:numId w:val="2"/>
        </w:numPr>
        <w:jc w:val="both"/>
      </w:pPr>
      <w:r>
        <w:t>Odluka o osnivanju Kriznog stožera i izrada Operativnog plana za djelovanje u kriznim situacijama</w:t>
      </w:r>
    </w:p>
    <w:p w:rsidR="00767788" w:rsidRDefault="00767788" w:rsidP="00767788">
      <w:pPr>
        <w:numPr>
          <w:ilvl w:val="1"/>
          <w:numId w:val="2"/>
        </w:numPr>
        <w:jc w:val="both"/>
      </w:pPr>
      <w:r>
        <w:t>Adresar - telefonski imenik djelatnika</w:t>
      </w:r>
    </w:p>
    <w:p w:rsidR="00767788" w:rsidRDefault="00767788" w:rsidP="00767788">
      <w:pPr>
        <w:numPr>
          <w:ilvl w:val="1"/>
          <w:numId w:val="2"/>
        </w:numPr>
        <w:jc w:val="both"/>
      </w:pPr>
      <w:r>
        <w:t>Adresar gradskih aktiva Crvenog križa i rukovodioca istih</w:t>
      </w:r>
    </w:p>
    <w:p w:rsidR="00767788" w:rsidRDefault="00767788" w:rsidP="00767788">
      <w:pPr>
        <w:numPr>
          <w:ilvl w:val="1"/>
          <w:numId w:val="2"/>
        </w:numPr>
        <w:jc w:val="both"/>
      </w:pPr>
      <w:r>
        <w:t>Popis članova Kriznog stožera</w:t>
      </w:r>
    </w:p>
    <w:p w:rsidR="00767788" w:rsidRDefault="00767788" w:rsidP="00767788">
      <w:pPr>
        <w:numPr>
          <w:ilvl w:val="1"/>
          <w:numId w:val="2"/>
        </w:numPr>
        <w:jc w:val="both"/>
      </w:pPr>
      <w:r>
        <w:t>Popis</w:t>
      </w:r>
      <w:r w:rsidR="007E3657">
        <w:t xml:space="preserve"> mogućih</w:t>
      </w:r>
      <w:r>
        <w:t xml:space="preserve"> volonetera interventnog tima GDCK </w:t>
      </w:r>
      <w:r w:rsidR="007E3657">
        <w:t>Imotski</w:t>
      </w:r>
      <w:r>
        <w:t xml:space="preserve"> </w:t>
      </w:r>
    </w:p>
    <w:p w:rsidR="00767788" w:rsidRDefault="00767788" w:rsidP="00767788">
      <w:pPr>
        <w:numPr>
          <w:ilvl w:val="1"/>
          <w:numId w:val="2"/>
        </w:numPr>
        <w:jc w:val="both"/>
      </w:pPr>
      <w:r>
        <w:t xml:space="preserve">Popis opreme za pripadnike operativne snage GDCK </w:t>
      </w:r>
      <w:r w:rsidR="007E3657">
        <w:t>Imotski</w:t>
      </w:r>
    </w:p>
    <w:p w:rsidR="00767788" w:rsidRDefault="00767788" w:rsidP="00767788"/>
    <w:p w:rsidR="00E158E6" w:rsidRDefault="00E158E6"/>
    <w:sectPr w:rsidR="00E158E6" w:rsidSect="00E158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5568"/>
    <w:multiLevelType w:val="multilevel"/>
    <w:tmpl w:val="D698181A"/>
    <w:lvl w:ilvl="0">
      <w:start w:val="1"/>
      <w:numFmt w:val="decimal"/>
      <w:lvlText w:val="%1."/>
      <w:lvlJc w:val="left"/>
      <w:pPr>
        <w:ind w:left="720" w:hanging="360"/>
      </w:pPr>
    </w:lvl>
    <w:lvl w:ilvl="1">
      <w:start w:val="1"/>
      <w:numFmt w:val="decimal"/>
      <w:isLgl/>
      <w:lvlText w:val="%1.%2"/>
      <w:lvlJc w:val="left"/>
      <w:pPr>
        <w:ind w:left="2226" w:hanging="360"/>
      </w:pPr>
    </w:lvl>
    <w:lvl w:ilvl="2">
      <w:start w:val="1"/>
      <w:numFmt w:val="decimal"/>
      <w:isLgl/>
      <w:lvlText w:val="%1.%2.%3"/>
      <w:lvlJc w:val="left"/>
      <w:pPr>
        <w:ind w:left="4092" w:hanging="720"/>
      </w:pPr>
    </w:lvl>
    <w:lvl w:ilvl="3">
      <w:start w:val="1"/>
      <w:numFmt w:val="decimal"/>
      <w:isLgl/>
      <w:lvlText w:val="%1.%2.%3.%4"/>
      <w:lvlJc w:val="left"/>
      <w:pPr>
        <w:ind w:left="5598" w:hanging="720"/>
      </w:pPr>
    </w:lvl>
    <w:lvl w:ilvl="4">
      <w:start w:val="1"/>
      <w:numFmt w:val="decimal"/>
      <w:isLgl/>
      <w:lvlText w:val="%1.%2.%3.%4.%5"/>
      <w:lvlJc w:val="left"/>
      <w:pPr>
        <w:ind w:left="7464" w:hanging="1080"/>
      </w:pPr>
    </w:lvl>
    <w:lvl w:ilvl="5">
      <w:start w:val="1"/>
      <w:numFmt w:val="decimal"/>
      <w:isLgl/>
      <w:lvlText w:val="%1.%2.%3.%4.%5.%6"/>
      <w:lvlJc w:val="left"/>
      <w:pPr>
        <w:ind w:left="8970" w:hanging="1080"/>
      </w:pPr>
    </w:lvl>
    <w:lvl w:ilvl="6">
      <w:start w:val="1"/>
      <w:numFmt w:val="decimal"/>
      <w:isLgl/>
      <w:lvlText w:val="%1.%2.%3.%4.%5.%6.%7"/>
      <w:lvlJc w:val="left"/>
      <w:pPr>
        <w:ind w:left="10836" w:hanging="1440"/>
      </w:pPr>
    </w:lvl>
    <w:lvl w:ilvl="7">
      <w:start w:val="1"/>
      <w:numFmt w:val="decimal"/>
      <w:isLgl/>
      <w:lvlText w:val="%1.%2.%3.%4.%5.%6.%7.%8"/>
      <w:lvlJc w:val="left"/>
      <w:pPr>
        <w:ind w:left="12342" w:hanging="1440"/>
      </w:pPr>
    </w:lvl>
    <w:lvl w:ilvl="8">
      <w:start w:val="1"/>
      <w:numFmt w:val="decimal"/>
      <w:isLgl/>
      <w:lvlText w:val="%1.%2.%3.%4.%5.%6.%7.%8.%9"/>
      <w:lvlJc w:val="left"/>
      <w:pPr>
        <w:ind w:left="14208" w:hanging="1800"/>
      </w:pPr>
    </w:lvl>
  </w:abstractNum>
  <w:abstractNum w:abstractNumId="1">
    <w:nsid w:val="11F46210"/>
    <w:multiLevelType w:val="hybridMultilevel"/>
    <w:tmpl w:val="51B05010"/>
    <w:lvl w:ilvl="0" w:tplc="56E03E82">
      <w:start w:val="1"/>
      <w:numFmt w:val="decimal"/>
      <w:lvlText w:val="%1."/>
      <w:lvlJc w:val="left"/>
      <w:pPr>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12586F7A"/>
    <w:multiLevelType w:val="hybridMultilevel"/>
    <w:tmpl w:val="BB80BE36"/>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2F1910D9"/>
    <w:multiLevelType w:val="hybridMultilevel"/>
    <w:tmpl w:val="03DEB4E8"/>
    <w:lvl w:ilvl="0" w:tplc="BF080D64">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31473E26"/>
    <w:multiLevelType w:val="hybridMultilevel"/>
    <w:tmpl w:val="DF660460"/>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729B6EC5"/>
    <w:multiLevelType w:val="hybridMultilevel"/>
    <w:tmpl w:val="66CE4D6A"/>
    <w:lvl w:ilvl="0" w:tplc="EF5417F4">
      <w:start w:val="8"/>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7788"/>
    <w:rsid w:val="001E50A2"/>
    <w:rsid w:val="00593248"/>
    <w:rsid w:val="006D4A46"/>
    <w:rsid w:val="00767788"/>
    <w:rsid w:val="007E3657"/>
    <w:rsid w:val="008A56F3"/>
    <w:rsid w:val="00E158E6"/>
    <w:rsid w:val="00F66971"/>
    <w:rsid w:val="00F862A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8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67788"/>
    <w:rPr>
      <w:color w:val="0000FF"/>
      <w:u w:val="single"/>
    </w:rPr>
  </w:style>
  <w:style w:type="paragraph" w:styleId="ListParagraph">
    <w:name w:val="List Paragraph"/>
    <w:basedOn w:val="Normal"/>
    <w:uiPriority w:val="34"/>
    <w:qFormat/>
    <w:rsid w:val="00767788"/>
    <w:pPr>
      <w:ind w:left="708"/>
    </w:pPr>
  </w:style>
  <w:style w:type="paragraph" w:customStyle="1" w:styleId="t-9-8">
    <w:name w:val="t-9-8"/>
    <w:basedOn w:val="Normal"/>
    <w:rsid w:val="00767788"/>
    <w:pPr>
      <w:spacing w:before="100" w:beforeAutospacing="1" w:after="100" w:afterAutospacing="1"/>
    </w:pPr>
  </w:style>
  <w:style w:type="paragraph" w:customStyle="1" w:styleId="clanak">
    <w:name w:val="clanak"/>
    <w:basedOn w:val="Normal"/>
    <w:rsid w:val="00767788"/>
    <w:pPr>
      <w:spacing w:before="100" w:beforeAutospacing="1" w:after="100" w:afterAutospacing="1"/>
    </w:pPr>
  </w:style>
  <w:style w:type="paragraph" w:customStyle="1" w:styleId="normal0">
    <w:name w:val="normal"/>
    <w:rsid w:val="00767788"/>
    <w:pPr>
      <w:spacing w:after="0" w:line="240" w:lineRule="auto"/>
    </w:pPr>
    <w:rPr>
      <w:rFonts w:ascii="Times New Roman" w:eastAsia="Times New Roman" w:hAnsi="Times New Roman" w:cs="Times New Roman"/>
      <w:color w:val="000000"/>
      <w:sz w:val="24"/>
      <w:szCs w:val="24"/>
      <w:lang w:eastAsia="hr-HR"/>
    </w:rPr>
  </w:style>
</w:styles>
</file>

<file path=word/webSettings.xml><?xml version="1.0" encoding="utf-8"?>
<w:webSettings xmlns:r="http://schemas.openxmlformats.org/officeDocument/2006/relationships" xmlns:w="http://schemas.openxmlformats.org/wordprocessingml/2006/main">
  <w:divs>
    <w:div w:id="8583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Microsoft_Office_Excel_97-2003_Worksheet1.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duzs.hr/download.aspx?f=dokumenti/Zakonosustavucivilnezatite.x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5193</Words>
  <Characters>29606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2019-12-24T08:39:00Z</dcterms:created>
  <dcterms:modified xsi:type="dcterms:W3CDTF">2020-01-17T08:37:00Z</dcterms:modified>
</cp:coreProperties>
</file>